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CFF44" w14:textId="582A4ECB" w:rsidR="009A5C2A" w:rsidRDefault="009A5C2A" w:rsidP="009A5C2A">
      <w:pPr>
        <w:pStyle w:val="Nzev"/>
        <w:rPr>
          <w:sz w:val="48"/>
        </w:rPr>
      </w:pPr>
      <w:r>
        <w:rPr>
          <w:sz w:val="48"/>
        </w:rPr>
        <w:t>Vodácký kurz</w:t>
      </w:r>
      <w:r w:rsidR="00020135">
        <w:rPr>
          <w:sz w:val="48"/>
        </w:rPr>
        <w:t xml:space="preserve"> </w:t>
      </w:r>
    </w:p>
    <w:p w14:paraId="5F49B27C" w14:textId="77777777" w:rsidR="009A5C2A" w:rsidRDefault="009A5C2A" w:rsidP="009A5C2A">
      <w:pPr>
        <w:jc w:val="center"/>
        <w:rPr>
          <w:b/>
          <w:sz w:val="20"/>
          <w:u w:val="single"/>
        </w:rPr>
      </w:pPr>
    </w:p>
    <w:p w14:paraId="295136A2" w14:textId="77777777" w:rsidR="009A5C2A" w:rsidRDefault="009A5C2A" w:rsidP="009A5C2A">
      <w:pPr>
        <w:jc w:val="center"/>
        <w:rPr>
          <w:b/>
          <w:sz w:val="20"/>
          <w:u w:val="single"/>
        </w:rPr>
      </w:pPr>
    </w:p>
    <w:p w14:paraId="2BA9BACC" w14:textId="47A9D7F5" w:rsidR="009A5C2A" w:rsidRDefault="009A5C2A" w:rsidP="009A5C2A">
      <w:pPr>
        <w:jc w:val="both"/>
        <w:rPr>
          <w:sz w:val="20"/>
        </w:rPr>
      </w:pPr>
      <w:r>
        <w:rPr>
          <w:b/>
          <w:sz w:val="20"/>
        </w:rPr>
        <w:t>Studenti</w:t>
      </w:r>
      <w:r w:rsidR="00046692">
        <w:rPr>
          <w:b/>
          <w:sz w:val="20"/>
        </w:rPr>
        <w:t xml:space="preserve"> 7.X, 3.A a 3.B </w:t>
      </w:r>
      <w:r>
        <w:rPr>
          <w:b/>
          <w:sz w:val="20"/>
        </w:rPr>
        <w:t xml:space="preserve">Gymnázia Trutnov se v rámci rozšiřujících tělovýchovných aktivit zúčastní v tomto roce vodáckého kurzu. Tentokrát budou sjíždět řeku </w:t>
      </w:r>
      <w:r w:rsidR="00C1028A">
        <w:rPr>
          <w:b/>
          <w:sz w:val="20"/>
        </w:rPr>
        <w:t xml:space="preserve">Vltavu </w:t>
      </w:r>
      <w:r>
        <w:rPr>
          <w:b/>
          <w:sz w:val="20"/>
        </w:rPr>
        <w:t xml:space="preserve">na kánoích.  </w:t>
      </w:r>
      <w:r>
        <w:rPr>
          <w:sz w:val="20"/>
        </w:rPr>
        <w:t xml:space="preserve">Akci zajišťují učitelé </w:t>
      </w:r>
      <w:proofErr w:type="spellStart"/>
      <w:r>
        <w:rPr>
          <w:sz w:val="20"/>
        </w:rPr>
        <w:t>Tv</w:t>
      </w:r>
      <w:proofErr w:type="spellEnd"/>
      <w:r>
        <w:rPr>
          <w:sz w:val="20"/>
        </w:rPr>
        <w:t>, kteří vlastní certifikát instruktora vodní turistiky a mají mnohaleté zkušenosti ze sjíždění našich i zahraničních řek. Vodácký kurz patří podle ohlasu studentů mezi nejzdařilejší akce školy. Akce není fyzicky náročná a její účastníci se mohou těšit na jedinečné zážitky z plavby po řece Vltavě.</w:t>
      </w:r>
    </w:p>
    <w:p w14:paraId="296FE4B3" w14:textId="77777777" w:rsidR="009A5C2A" w:rsidRDefault="009A5C2A" w:rsidP="009A5C2A">
      <w:pPr>
        <w:rPr>
          <w:b/>
          <w:sz w:val="20"/>
        </w:rPr>
      </w:pPr>
    </w:p>
    <w:p w14:paraId="44A57088" w14:textId="2106E047" w:rsidR="009A5C2A" w:rsidRDefault="009A5C2A" w:rsidP="009A5C2A">
      <w:pPr>
        <w:tabs>
          <w:tab w:val="left" w:pos="1260"/>
        </w:tabs>
        <w:ind w:left="1260" w:hanging="1260"/>
        <w:rPr>
          <w:b/>
          <w:sz w:val="20"/>
        </w:rPr>
      </w:pPr>
      <w:r>
        <w:rPr>
          <w:b/>
          <w:sz w:val="20"/>
        </w:rPr>
        <w:t>Termín:</w:t>
      </w:r>
      <w:r>
        <w:rPr>
          <w:b/>
          <w:sz w:val="20"/>
        </w:rPr>
        <w:tab/>
      </w:r>
      <w:r w:rsidR="00C1028A">
        <w:rPr>
          <w:b/>
          <w:sz w:val="20"/>
        </w:rPr>
        <w:t>11</w:t>
      </w:r>
      <w:r>
        <w:rPr>
          <w:b/>
          <w:sz w:val="20"/>
        </w:rPr>
        <w:t xml:space="preserve">. 6. - </w:t>
      </w:r>
      <w:r w:rsidR="00C1028A">
        <w:rPr>
          <w:b/>
          <w:sz w:val="20"/>
        </w:rPr>
        <w:t>14</w:t>
      </w:r>
      <w:r>
        <w:rPr>
          <w:b/>
          <w:sz w:val="20"/>
        </w:rPr>
        <w:t>. 6.</w:t>
      </w:r>
      <w:r>
        <w:rPr>
          <w:sz w:val="20"/>
        </w:rPr>
        <w:t xml:space="preserve">  </w:t>
      </w:r>
      <w:r>
        <w:rPr>
          <w:b/>
          <w:sz w:val="20"/>
        </w:rPr>
        <w:t>20</w:t>
      </w:r>
      <w:r w:rsidR="00046692">
        <w:rPr>
          <w:b/>
          <w:sz w:val="20"/>
        </w:rPr>
        <w:t>2</w:t>
      </w:r>
      <w:r w:rsidR="00C1028A">
        <w:rPr>
          <w:b/>
          <w:sz w:val="20"/>
        </w:rPr>
        <w:t>4</w:t>
      </w:r>
      <w:r>
        <w:rPr>
          <w:b/>
          <w:sz w:val="20"/>
        </w:rPr>
        <w:t xml:space="preserve">          </w:t>
      </w:r>
      <w:proofErr w:type="gramStart"/>
      <w:r>
        <w:rPr>
          <w:b/>
          <w:sz w:val="20"/>
        </w:rPr>
        <w:t>Odjezd:</w:t>
      </w:r>
      <w:r w:rsidR="00046692">
        <w:rPr>
          <w:b/>
          <w:sz w:val="20"/>
        </w:rPr>
        <w:t xml:space="preserve">   </w:t>
      </w:r>
      <w:proofErr w:type="gramEnd"/>
      <w:r>
        <w:rPr>
          <w:b/>
          <w:sz w:val="20"/>
        </w:rPr>
        <w:t>v </w:t>
      </w:r>
      <w:r w:rsidR="00672686">
        <w:rPr>
          <w:b/>
          <w:sz w:val="20"/>
        </w:rPr>
        <w:t>úterý</w:t>
      </w:r>
      <w:r>
        <w:rPr>
          <w:b/>
          <w:sz w:val="20"/>
        </w:rPr>
        <w:t xml:space="preserve"> v 13:00 hodin od školy</w:t>
      </w:r>
      <w:r w:rsidR="00046692">
        <w:rPr>
          <w:b/>
          <w:sz w:val="20"/>
        </w:rPr>
        <w:t xml:space="preserve"> (dopoledne 5 hodin výuky) </w:t>
      </w:r>
    </w:p>
    <w:p w14:paraId="19DAF284" w14:textId="77777777" w:rsidR="009A5C2A" w:rsidRDefault="009A5C2A" w:rsidP="009A5C2A">
      <w:pPr>
        <w:tabs>
          <w:tab w:val="left" w:pos="1260"/>
        </w:tabs>
        <w:ind w:left="1260" w:hanging="1260"/>
        <w:rPr>
          <w:b/>
          <w:sz w:val="20"/>
        </w:rPr>
      </w:pPr>
    </w:p>
    <w:p w14:paraId="2A562E0B" w14:textId="77777777" w:rsidR="0098647E" w:rsidRDefault="009A5C2A" w:rsidP="009A5C2A">
      <w:pPr>
        <w:tabs>
          <w:tab w:val="left" w:pos="1260"/>
        </w:tabs>
        <w:ind w:left="1260" w:hanging="1260"/>
        <w:rPr>
          <w:b/>
          <w:sz w:val="20"/>
        </w:rPr>
      </w:pPr>
      <w:r>
        <w:rPr>
          <w:b/>
          <w:sz w:val="20"/>
        </w:rPr>
        <w:t>Příjezd:</w:t>
      </w:r>
      <w:r>
        <w:rPr>
          <w:b/>
          <w:sz w:val="20"/>
        </w:rPr>
        <w:tab/>
        <w:t>v</w:t>
      </w:r>
      <w:r w:rsidR="00672686">
        <w:rPr>
          <w:b/>
          <w:sz w:val="20"/>
        </w:rPr>
        <w:t xml:space="preserve"> pát</w:t>
      </w:r>
      <w:r>
        <w:rPr>
          <w:b/>
          <w:sz w:val="20"/>
        </w:rPr>
        <w:t>ek v</w:t>
      </w:r>
      <w:r w:rsidR="00C1028A">
        <w:rPr>
          <w:b/>
          <w:sz w:val="20"/>
        </w:rPr>
        <w:t> </w:t>
      </w:r>
      <w:proofErr w:type="gramStart"/>
      <w:r w:rsidR="00C1028A">
        <w:rPr>
          <w:b/>
          <w:sz w:val="20"/>
        </w:rPr>
        <w:t xml:space="preserve">podvečerních </w:t>
      </w:r>
      <w:r>
        <w:rPr>
          <w:b/>
          <w:sz w:val="20"/>
        </w:rPr>
        <w:t xml:space="preserve"> hodinách</w:t>
      </w:r>
      <w:proofErr w:type="gramEnd"/>
    </w:p>
    <w:p w14:paraId="421F9020" w14:textId="77777777" w:rsidR="0098647E" w:rsidRDefault="0098647E" w:rsidP="009A5C2A">
      <w:pPr>
        <w:tabs>
          <w:tab w:val="left" w:pos="1260"/>
        </w:tabs>
        <w:ind w:left="1260" w:hanging="1260"/>
        <w:rPr>
          <w:b/>
          <w:sz w:val="20"/>
        </w:rPr>
      </w:pPr>
    </w:p>
    <w:p w14:paraId="4FE900DA" w14:textId="38B1DB8F" w:rsidR="0098647E" w:rsidRDefault="0098647E" w:rsidP="0098647E">
      <w:pPr>
        <w:tabs>
          <w:tab w:val="left" w:pos="1260"/>
        </w:tabs>
        <w:ind w:left="1260" w:hanging="1260"/>
        <w:rPr>
          <w:sz w:val="20"/>
        </w:rPr>
      </w:pPr>
      <w:r>
        <w:rPr>
          <w:b/>
          <w:sz w:val="20"/>
        </w:rPr>
        <w:t>Doprava:</w:t>
      </w:r>
      <w:r>
        <w:rPr>
          <w:b/>
          <w:sz w:val="20"/>
        </w:rPr>
        <w:tab/>
      </w:r>
      <w:r w:rsidRPr="0098647E">
        <w:rPr>
          <w:b/>
          <w:bCs/>
          <w:sz w:val="20"/>
        </w:rPr>
        <w:t>zvláštním autobusem</w:t>
      </w:r>
      <w:r>
        <w:rPr>
          <w:sz w:val="20"/>
        </w:rPr>
        <w:t>, který bude sloužit jako doprovodné vozidlo k převážení zavazadel.</w:t>
      </w:r>
    </w:p>
    <w:p w14:paraId="1A2775F1" w14:textId="77777777" w:rsidR="0098647E" w:rsidRDefault="0098647E" w:rsidP="009A5C2A">
      <w:pPr>
        <w:tabs>
          <w:tab w:val="left" w:pos="1260"/>
        </w:tabs>
        <w:ind w:left="1260" w:hanging="1260"/>
        <w:rPr>
          <w:b/>
          <w:sz w:val="20"/>
        </w:rPr>
      </w:pPr>
    </w:p>
    <w:p w14:paraId="78146FA5" w14:textId="3FE39DBF" w:rsidR="009A5C2A" w:rsidRDefault="009A5C2A" w:rsidP="009A5C2A">
      <w:pPr>
        <w:tabs>
          <w:tab w:val="left" w:pos="1260"/>
        </w:tabs>
        <w:ind w:left="1260" w:hanging="1260"/>
        <w:rPr>
          <w:sz w:val="20"/>
        </w:rPr>
      </w:pPr>
      <w:r>
        <w:rPr>
          <w:b/>
          <w:sz w:val="20"/>
        </w:rPr>
        <w:t>Řeka:</w:t>
      </w:r>
      <w:r>
        <w:rPr>
          <w:b/>
          <w:sz w:val="20"/>
        </w:rPr>
        <w:tab/>
        <w:t xml:space="preserve">Vltava </w:t>
      </w:r>
      <w:proofErr w:type="gramStart"/>
      <w:r>
        <w:rPr>
          <w:b/>
          <w:sz w:val="20"/>
        </w:rPr>
        <w:t xml:space="preserve">-  </w:t>
      </w:r>
      <w:r>
        <w:rPr>
          <w:sz w:val="20"/>
        </w:rPr>
        <w:t>nejklasičtější</w:t>
      </w:r>
      <w:proofErr w:type="gramEnd"/>
      <w:r>
        <w:rPr>
          <w:sz w:val="20"/>
        </w:rPr>
        <w:t xml:space="preserve"> z našich vodáckých řek. </w:t>
      </w:r>
    </w:p>
    <w:p w14:paraId="2ADD98D8" w14:textId="123D65F9" w:rsidR="00C1028A" w:rsidRDefault="00C1028A" w:rsidP="009A5C2A">
      <w:pPr>
        <w:tabs>
          <w:tab w:val="left" w:pos="1260"/>
        </w:tabs>
        <w:ind w:left="1260" w:hanging="1260"/>
        <w:rPr>
          <w:sz w:val="20"/>
        </w:rPr>
      </w:pPr>
    </w:p>
    <w:p w14:paraId="587DAA38" w14:textId="31E0948F" w:rsidR="00C1028A" w:rsidRPr="00C1028A" w:rsidRDefault="00C1028A" w:rsidP="009A5C2A">
      <w:pPr>
        <w:tabs>
          <w:tab w:val="left" w:pos="1260"/>
        </w:tabs>
        <w:ind w:left="1260" w:hanging="1260"/>
        <w:rPr>
          <w:b/>
          <w:bCs/>
          <w:sz w:val="20"/>
        </w:rPr>
      </w:pPr>
      <w:r w:rsidRPr="00C1028A">
        <w:rPr>
          <w:b/>
          <w:bCs/>
          <w:sz w:val="20"/>
        </w:rPr>
        <w:t>Program</w:t>
      </w:r>
      <w:r>
        <w:rPr>
          <w:b/>
          <w:bCs/>
          <w:sz w:val="20"/>
        </w:rPr>
        <w:t>:</w:t>
      </w:r>
      <w:r>
        <w:rPr>
          <w:b/>
          <w:bCs/>
          <w:sz w:val="20"/>
        </w:rPr>
        <w:tab/>
        <w:t xml:space="preserve">1. den (úterý) – </w:t>
      </w:r>
      <w:r>
        <w:rPr>
          <w:sz w:val="20"/>
        </w:rPr>
        <w:t xml:space="preserve">přejezd autobusy do </w:t>
      </w:r>
      <w:r w:rsidR="0098647E">
        <w:rPr>
          <w:sz w:val="20"/>
        </w:rPr>
        <w:t>V</w:t>
      </w:r>
      <w:r>
        <w:rPr>
          <w:sz w:val="20"/>
        </w:rPr>
        <w:t>yššího Brodu, ubytování v kempu</w:t>
      </w:r>
      <w:r>
        <w:rPr>
          <w:sz w:val="20"/>
        </w:rPr>
        <w:br/>
      </w:r>
      <w:r w:rsidRPr="00C1028A">
        <w:rPr>
          <w:b/>
          <w:bCs/>
          <w:sz w:val="20"/>
        </w:rPr>
        <w:t>2.</w:t>
      </w:r>
      <w:r>
        <w:rPr>
          <w:b/>
          <w:bCs/>
          <w:sz w:val="20"/>
        </w:rPr>
        <w:t xml:space="preserve"> </w:t>
      </w:r>
      <w:r w:rsidRPr="00C1028A">
        <w:rPr>
          <w:b/>
          <w:bCs/>
          <w:sz w:val="20"/>
        </w:rPr>
        <w:t>den (středa)</w:t>
      </w:r>
      <w:r>
        <w:rPr>
          <w:b/>
          <w:bCs/>
          <w:sz w:val="20"/>
        </w:rPr>
        <w:t xml:space="preserve"> </w:t>
      </w:r>
      <w:r w:rsidRPr="00C1028A">
        <w:rPr>
          <w:sz w:val="20"/>
        </w:rPr>
        <w:t>– splutí úseku</w:t>
      </w:r>
      <w:r>
        <w:rPr>
          <w:b/>
          <w:bCs/>
          <w:sz w:val="20"/>
        </w:rPr>
        <w:t xml:space="preserve"> Vyšší Brod – Český Krumlov</w:t>
      </w:r>
      <w:r w:rsidRPr="00C1028A">
        <w:rPr>
          <w:sz w:val="20"/>
        </w:rPr>
        <w:t xml:space="preserve">, stanování v kempu ve </w:t>
      </w:r>
      <w:proofErr w:type="spellStart"/>
      <w:r w:rsidRPr="00C1028A">
        <w:rPr>
          <w:sz w:val="20"/>
        </w:rPr>
        <w:t>Spolí</w:t>
      </w:r>
      <w:proofErr w:type="spellEnd"/>
      <w:r>
        <w:rPr>
          <w:b/>
          <w:bCs/>
          <w:sz w:val="20"/>
        </w:rPr>
        <w:br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</w:t>
      </w:r>
      <w:r w:rsidRPr="00C1028A">
        <w:rPr>
          <w:sz w:val="20"/>
        </w:rPr>
        <w:t>večerní prohlídka Krumlova</w:t>
      </w:r>
      <w:r>
        <w:rPr>
          <w:sz w:val="20"/>
        </w:rPr>
        <w:br/>
      </w:r>
      <w:r w:rsidRPr="00C1028A">
        <w:rPr>
          <w:b/>
          <w:bCs/>
          <w:sz w:val="20"/>
        </w:rPr>
        <w:t>3.</w:t>
      </w:r>
      <w:r>
        <w:rPr>
          <w:b/>
          <w:bCs/>
          <w:sz w:val="20"/>
        </w:rPr>
        <w:t xml:space="preserve"> </w:t>
      </w:r>
      <w:r w:rsidRPr="00C1028A">
        <w:rPr>
          <w:b/>
          <w:bCs/>
          <w:sz w:val="20"/>
        </w:rPr>
        <w:t>den (čtvrtek)</w:t>
      </w:r>
      <w:r>
        <w:rPr>
          <w:sz w:val="20"/>
        </w:rPr>
        <w:t xml:space="preserve"> – plavba v úseku </w:t>
      </w:r>
      <w:r w:rsidRPr="00C1028A">
        <w:rPr>
          <w:b/>
          <w:bCs/>
          <w:sz w:val="20"/>
        </w:rPr>
        <w:t>Český Krumlov – Dívčí Kámen</w:t>
      </w:r>
      <w:r>
        <w:rPr>
          <w:sz w:val="20"/>
        </w:rPr>
        <w:t xml:space="preserve">, stanování na tábořišti D.K. </w:t>
      </w:r>
      <w:r>
        <w:rPr>
          <w:sz w:val="20"/>
        </w:rPr>
        <w:br/>
      </w:r>
      <w:r w:rsidRPr="0098647E">
        <w:rPr>
          <w:b/>
          <w:bCs/>
          <w:sz w:val="20"/>
        </w:rPr>
        <w:t>4. den (pátek)</w:t>
      </w:r>
      <w:r>
        <w:rPr>
          <w:sz w:val="20"/>
        </w:rPr>
        <w:t xml:space="preserve"> – plavba </w:t>
      </w:r>
      <w:r w:rsidR="0098647E">
        <w:rPr>
          <w:sz w:val="20"/>
        </w:rPr>
        <w:t xml:space="preserve">v úseku </w:t>
      </w:r>
      <w:r w:rsidR="0098647E" w:rsidRPr="0098647E">
        <w:rPr>
          <w:b/>
          <w:bCs/>
          <w:sz w:val="20"/>
        </w:rPr>
        <w:t>Dívčí Kámen – Boršov</w:t>
      </w:r>
      <w:r w:rsidR="0098647E">
        <w:rPr>
          <w:sz w:val="20"/>
        </w:rPr>
        <w:t>. Vrácení lodí. Odjezd domů.</w:t>
      </w:r>
    </w:p>
    <w:p w14:paraId="430C10AA" w14:textId="77777777" w:rsidR="009A5C2A" w:rsidRDefault="009A5C2A" w:rsidP="009A5C2A">
      <w:pPr>
        <w:tabs>
          <w:tab w:val="left" w:pos="1260"/>
        </w:tabs>
        <w:ind w:left="1260" w:hanging="1260"/>
        <w:rPr>
          <w:b/>
          <w:sz w:val="20"/>
        </w:rPr>
      </w:pPr>
    </w:p>
    <w:p w14:paraId="18BCF2A3" w14:textId="12D8B38D" w:rsidR="009A5C2A" w:rsidRPr="00C71A55" w:rsidRDefault="009A5C2A" w:rsidP="0098647E">
      <w:pPr>
        <w:tabs>
          <w:tab w:val="left" w:pos="1260"/>
        </w:tabs>
        <w:ind w:left="1260" w:hanging="1260"/>
        <w:rPr>
          <w:bCs/>
          <w:sz w:val="20"/>
        </w:rPr>
      </w:pPr>
      <w:r>
        <w:rPr>
          <w:b/>
          <w:sz w:val="20"/>
        </w:rPr>
        <w:t>Stravování:</w:t>
      </w:r>
      <w:r>
        <w:rPr>
          <w:b/>
          <w:sz w:val="20"/>
        </w:rPr>
        <w:tab/>
        <w:t xml:space="preserve">vlastní, do lodě doporučujeme svačinu a pití. </w:t>
      </w:r>
      <w:r w:rsidR="0098647E" w:rsidRPr="00C71A55">
        <w:rPr>
          <w:bCs/>
          <w:sz w:val="20"/>
        </w:rPr>
        <w:t>První a poslední den bude zastávka v Tescu</w:t>
      </w:r>
      <w:r w:rsidR="0098647E" w:rsidRPr="00C71A55">
        <w:rPr>
          <w:bCs/>
          <w:sz w:val="20"/>
        </w:rPr>
        <w:br/>
        <w:t xml:space="preserve"> v Českých Budějovicích. Druhý a třetí den zastavíme na oběd v kempech u řeky.</w:t>
      </w:r>
    </w:p>
    <w:p w14:paraId="23B517A8" w14:textId="77777777" w:rsidR="009A5C2A" w:rsidRPr="00C71A55" w:rsidRDefault="009A5C2A" w:rsidP="009A5C2A">
      <w:pPr>
        <w:tabs>
          <w:tab w:val="left" w:pos="1260"/>
        </w:tabs>
        <w:ind w:left="1260" w:hanging="1260"/>
        <w:rPr>
          <w:bCs/>
          <w:sz w:val="20"/>
        </w:rPr>
      </w:pPr>
    </w:p>
    <w:p w14:paraId="75594399" w14:textId="77777777" w:rsidR="009A5C2A" w:rsidRDefault="009A5C2A" w:rsidP="009A5C2A">
      <w:pPr>
        <w:tabs>
          <w:tab w:val="left" w:pos="1260"/>
        </w:tabs>
        <w:ind w:left="1260" w:hanging="1260"/>
        <w:rPr>
          <w:b/>
          <w:sz w:val="20"/>
        </w:rPr>
      </w:pPr>
      <w:r>
        <w:rPr>
          <w:b/>
          <w:sz w:val="20"/>
        </w:rPr>
        <w:t>Nocleh:</w:t>
      </w:r>
      <w:r>
        <w:rPr>
          <w:b/>
          <w:sz w:val="20"/>
        </w:rPr>
        <w:tab/>
        <w:t>ve vlastních stanech ve vybavených kempech u řeky.</w:t>
      </w:r>
    </w:p>
    <w:p w14:paraId="7C832DEE" w14:textId="77777777" w:rsidR="009A5C2A" w:rsidRDefault="009A5C2A" w:rsidP="009A5C2A">
      <w:pPr>
        <w:tabs>
          <w:tab w:val="left" w:pos="1260"/>
        </w:tabs>
        <w:ind w:left="1260" w:hanging="1260"/>
        <w:rPr>
          <w:b/>
          <w:sz w:val="20"/>
        </w:rPr>
      </w:pPr>
    </w:p>
    <w:p w14:paraId="4F85EC49" w14:textId="3328563C" w:rsidR="009A5C2A" w:rsidRDefault="009A5C2A" w:rsidP="009A5C2A">
      <w:pPr>
        <w:tabs>
          <w:tab w:val="left" w:pos="1260"/>
        </w:tabs>
        <w:ind w:left="1260" w:hanging="1260"/>
        <w:rPr>
          <w:b/>
          <w:sz w:val="20"/>
        </w:rPr>
      </w:pPr>
      <w:r>
        <w:rPr>
          <w:b/>
          <w:sz w:val="20"/>
        </w:rPr>
        <w:t>Vybavení:</w:t>
      </w:r>
      <w:r>
        <w:rPr>
          <w:b/>
          <w:sz w:val="20"/>
        </w:rPr>
        <w:tab/>
      </w:r>
      <w:r>
        <w:rPr>
          <w:sz w:val="20"/>
        </w:rPr>
        <w:t xml:space="preserve">dvě soupravy oblečení – slabé šusťáky, plavky, nepromokavá bunda, teplé ponožky, </w:t>
      </w:r>
      <w:r w:rsidR="00046692">
        <w:rPr>
          <w:sz w:val="20"/>
        </w:rPr>
        <w:br/>
      </w:r>
      <w:r>
        <w:rPr>
          <w:b/>
          <w:sz w:val="20"/>
        </w:rPr>
        <w:t xml:space="preserve">dvoje boty (boty do vody budou pevné, na </w:t>
      </w:r>
      <w:proofErr w:type="gramStart"/>
      <w:r>
        <w:rPr>
          <w:b/>
          <w:sz w:val="20"/>
        </w:rPr>
        <w:t>zavázání - nelze</w:t>
      </w:r>
      <w:proofErr w:type="gramEnd"/>
      <w:r>
        <w:rPr>
          <w:b/>
          <w:sz w:val="20"/>
        </w:rPr>
        <w:t xml:space="preserve"> použít sandály, žabky apod.!!), </w:t>
      </w:r>
      <w:r>
        <w:rPr>
          <w:sz w:val="20"/>
        </w:rPr>
        <w:t xml:space="preserve">trika, kraťasy, oblečení pro pobyt v kempech a na zpáteční cestu, hygienické potřeby, toaletní papír, krém na opalování, brýle přivázat gumičkou, kšiltovku, klobouk  </w:t>
      </w:r>
      <w:r>
        <w:rPr>
          <w:sz w:val="20"/>
        </w:rPr>
        <w:br/>
      </w:r>
      <w:r>
        <w:rPr>
          <w:b/>
          <w:sz w:val="20"/>
        </w:rPr>
        <w:t>spacák, karimatku, do skupiny stan, vařič, ešus.</w:t>
      </w:r>
    </w:p>
    <w:p w14:paraId="5FC68ADA" w14:textId="77777777" w:rsidR="009A5C2A" w:rsidRDefault="009A5C2A" w:rsidP="009A5C2A">
      <w:pPr>
        <w:tabs>
          <w:tab w:val="left" w:pos="1260"/>
        </w:tabs>
        <w:ind w:left="1260" w:hanging="1260"/>
        <w:rPr>
          <w:b/>
          <w:sz w:val="20"/>
        </w:rPr>
      </w:pPr>
      <w:r>
        <w:rPr>
          <w:b/>
          <w:sz w:val="20"/>
        </w:rPr>
        <w:tab/>
      </w:r>
    </w:p>
    <w:p w14:paraId="5EC9C155" w14:textId="4F9FE5EF" w:rsidR="00672686" w:rsidRDefault="009A5C2A" w:rsidP="009A5C2A">
      <w:pPr>
        <w:tabs>
          <w:tab w:val="left" w:pos="1260"/>
        </w:tabs>
        <w:ind w:left="1260" w:hanging="1260"/>
        <w:rPr>
          <w:b/>
          <w:sz w:val="20"/>
        </w:rPr>
      </w:pPr>
      <w:r>
        <w:rPr>
          <w:b/>
          <w:sz w:val="20"/>
        </w:rPr>
        <w:t>Náklady:</w:t>
      </w:r>
      <w:r>
        <w:rPr>
          <w:b/>
          <w:sz w:val="20"/>
        </w:rPr>
        <w:tab/>
        <w:t>Před zahájením kurzu se bude od studentů vybírat částka</w:t>
      </w:r>
      <w:r w:rsidR="00672686">
        <w:rPr>
          <w:b/>
          <w:sz w:val="20"/>
        </w:rPr>
        <w:t xml:space="preserve"> </w:t>
      </w:r>
      <w:r w:rsidR="00046692">
        <w:rPr>
          <w:b/>
          <w:sz w:val="20"/>
        </w:rPr>
        <w:t>2</w:t>
      </w:r>
      <w:r w:rsidR="0098647E">
        <w:rPr>
          <w:b/>
          <w:sz w:val="20"/>
        </w:rPr>
        <w:t>5</w:t>
      </w:r>
      <w:r w:rsidR="00046692">
        <w:rPr>
          <w:b/>
          <w:sz w:val="20"/>
        </w:rPr>
        <w:t>0</w:t>
      </w:r>
      <w:r w:rsidR="00C06A4C">
        <w:rPr>
          <w:b/>
          <w:sz w:val="20"/>
        </w:rPr>
        <w:t>0 Kč.</w:t>
      </w:r>
    </w:p>
    <w:p w14:paraId="7D0AC88B" w14:textId="25C4A002" w:rsidR="009A5C2A" w:rsidRDefault="00672686" w:rsidP="009A5C2A">
      <w:pPr>
        <w:tabs>
          <w:tab w:val="left" w:pos="1260"/>
        </w:tabs>
        <w:ind w:left="1260" w:hanging="1260"/>
        <w:rPr>
          <w:sz w:val="20"/>
        </w:rPr>
      </w:pPr>
      <w:r>
        <w:rPr>
          <w:sz w:val="20"/>
        </w:rPr>
        <w:tab/>
      </w:r>
      <w:r w:rsidR="009A5C2A">
        <w:rPr>
          <w:sz w:val="20"/>
        </w:rPr>
        <w:t>Cena zahrnuje dopravu, ubytování v kempech a půjčovné</w:t>
      </w:r>
      <w:r w:rsidR="0098647E">
        <w:rPr>
          <w:sz w:val="20"/>
        </w:rPr>
        <w:t xml:space="preserve"> vodáckého vybavení.</w:t>
      </w:r>
      <w:r w:rsidR="009A5C2A">
        <w:rPr>
          <w:sz w:val="20"/>
        </w:rPr>
        <w:t xml:space="preserve"> </w:t>
      </w:r>
    </w:p>
    <w:p w14:paraId="58A97DF2" w14:textId="77777777" w:rsidR="009A5C2A" w:rsidRDefault="009A5C2A" w:rsidP="009A5C2A">
      <w:pPr>
        <w:tabs>
          <w:tab w:val="left" w:pos="1260"/>
        </w:tabs>
        <w:ind w:left="1260" w:hanging="1260"/>
        <w:rPr>
          <w:sz w:val="20"/>
        </w:rPr>
      </w:pPr>
    </w:p>
    <w:p w14:paraId="7951968F" w14:textId="77777777" w:rsidR="009A5C2A" w:rsidRDefault="009A5C2A" w:rsidP="009A5C2A">
      <w:pPr>
        <w:tabs>
          <w:tab w:val="left" w:pos="1260"/>
        </w:tabs>
        <w:ind w:left="1260" w:hanging="1260"/>
        <w:rPr>
          <w:sz w:val="20"/>
        </w:rPr>
      </w:pPr>
      <w:r>
        <w:rPr>
          <w:b/>
          <w:sz w:val="20"/>
        </w:rPr>
        <w:t>Upozornění:</w:t>
      </w:r>
      <w:r>
        <w:rPr>
          <w:b/>
          <w:sz w:val="20"/>
        </w:rPr>
        <w:tab/>
      </w:r>
      <w:r>
        <w:rPr>
          <w:sz w:val="20"/>
        </w:rPr>
        <w:t xml:space="preserve">Na školní akci je studentům přísně zakázáno požívat alkohol, omamné látky, kouřit </w:t>
      </w:r>
      <w:r>
        <w:rPr>
          <w:sz w:val="20"/>
        </w:rPr>
        <w:br/>
        <w:t>či jinak porušovat bezpečnostní pokyny pedagogického dozoru!</w:t>
      </w:r>
    </w:p>
    <w:p w14:paraId="4A09F07F" w14:textId="77777777" w:rsidR="009A5C2A" w:rsidRDefault="009A5C2A" w:rsidP="009A5C2A">
      <w:pPr>
        <w:tabs>
          <w:tab w:val="left" w:pos="1260"/>
        </w:tabs>
        <w:ind w:left="1260" w:hanging="1260"/>
        <w:rPr>
          <w:b/>
          <w:sz w:val="20"/>
        </w:rPr>
      </w:pPr>
    </w:p>
    <w:p w14:paraId="7A5C1E69" w14:textId="77777777" w:rsidR="009A5C2A" w:rsidRDefault="009A5C2A" w:rsidP="009A5C2A">
      <w:pPr>
        <w:pStyle w:val="Import2"/>
        <w:tabs>
          <w:tab w:val="left" w:pos="0"/>
        </w:tabs>
        <w:jc w:val="center"/>
        <w:rPr>
          <w:b/>
          <w:i/>
          <w:sz w:val="40"/>
          <w:szCs w:val="40"/>
        </w:rPr>
      </w:pPr>
      <w:r>
        <w:rPr>
          <w:b/>
          <w:noProof/>
          <w:sz w:val="20"/>
        </w:rPr>
        <w:drawing>
          <wp:inline distT="0" distB="0" distL="0" distR="0" wp14:anchorId="685FD2EA" wp14:editId="00DDE375">
            <wp:extent cx="581025" cy="393501"/>
            <wp:effectExtent l="0" t="0" r="0" b="6985"/>
            <wp:docPr id="2" name="Obrázek 2" descr="MC90028613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28613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15" cy="40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</w:rPr>
        <w:t xml:space="preserve">                 </w:t>
      </w:r>
      <w:proofErr w:type="spellStart"/>
      <w:proofErr w:type="gramStart"/>
      <w:r>
        <w:rPr>
          <w:b/>
          <w:i/>
          <w:sz w:val="40"/>
          <w:szCs w:val="40"/>
        </w:rPr>
        <w:t>Ahóóój</w:t>
      </w:r>
      <w:proofErr w:type="spellEnd"/>
      <w:r>
        <w:rPr>
          <w:b/>
          <w:i/>
          <w:sz w:val="40"/>
          <w:szCs w:val="40"/>
        </w:rPr>
        <w:t xml:space="preserve">  na</w:t>
      </w:r>
      <w:proofErr w:type="gramEnd"/>
      <w:r>
        <w:rPr>
          <w:b/>
          <w:i/>
          <w:sz w:val="40"/>
          <w:szCs w:val="40"/>
        </w:rPr>
        <w:t xml:space="preserve"> Vltavě !!!     </w:t>
      </w:r>
      <w:r>
        <w:rPr>
          <w:b/>
          <w:noProof/>
          <w:sz w:val="20"/>
        </w:rPr>
        <w:drawing>
          <wp:inline distT="0" distB="0" distL="0" distR="0" wp14:anchorId="7BF56831" wp14:editId="0084DBD3">
            <wp:extent cx="587375" cy="397802"/>
            <wp:effectExtent l="0" t="0" r="3175" b="2540"/>
            <wp:docPr id="1" name="Obrázek 1" descr="MC90028613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28613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21" cy="40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7A006" w14:textId="77777777" w:rsidR="009A5C2A" w:rsidRDefault="009A5C2A" w:rsidP="009A5C2A">
      <w:pPr>
        <w:pStyle w:val="Import2"/>
        <w:tabs>
          <w:tab w:val="left" w:pos="0"/>
        </w:tabs>
        <w:rPr>
          <w:b/>
          <w:sz w:val="20"/>
        </w:rPr>
      </w:pPr>
    </w:p>
    <w:p w14:paraId="2E92E604" w14:textId="77777777" w:rsidR="009A5C2A" w:rsidRDefault="009A5C2A" w:rsidP="009A5C2A">
      <w:pPr>
        <w:pStyle w:val="Import2"/>
        <w:pBdr>
          <w:bottom w:val="single" w:sz="6" w:space="1" w:color="auto"/>
        </w:pBdr>
        <w:tabs>
          <w:tab w:val="left" w:pos="0"/>
        </w:tabs>
        <w:rPr>
          <w:b/>
          <w:sz w:val="20"/>
        </w:rPr>
      </w:pPr>
    </w:p>
    <w:p w14:paraId="548EE724" w14:textId="77777777" w:rsidR="009A5C2A" w:rsidRDefault="009A5C2A" w:rsidP="009A5C2A">
      <w:pPr>
        <w:pStyle w:val="Import2"/>
        <w:tabs>
          <w:tab w:val="left" w:pos="0"/>
        </w:tabs>
        <w:rPr>
          <w:sz w:val="20"/>
        </w:rPr>
      </w:pPr>
    </w:p>
    <w:p w14:paraId="0946390E" w14:textId="77777777" w:rsidR="009A5C2A" w:rsidRDefault="009A5C2A" w:rsidP="009A5C2A">
      <w:pPr>
        <w:pStyle w:val="Nadpis1"/>
        <w:rPr>
          <w:sz w:val="20"/>
          <w:u w:val="single"/>
        </w:rPr>
      </w:pPr>
      <w:r>
        <w:rPr>
          <w:sz w:val="20"/>
          <w:u w:val="single"/>
        </w:rPr>
        <w:t xml:space="preserve">Prohlášení </w:t>
      </w:r>
    </w:p>
    <w:p w14:paraId="660793EB" w14:textId="77777777" w:rsidR="009A5C2A" w:rsidRDefault="009A5C2A" w:rsidP="009A5C2A">
      <w:pPr>
        <w:rPr>
          <w:sz w:val="20"/>
        </w:rPr>
      </w:pPr>
    </w:p>
    <w:p w14:paraId="4BC2834D" w14:textId="77777777" w:rsidR="009A5C2A" w:rsidRDefault="009A5C2A" w:rsidP="009A5C2A">
      <w:pPr>
        <w:rPr>
          <w:b/>
          <w:sz w:val="20"/>
        </w:rPr>
      </w:pPr>
      <w:r>
        <w:rPr>
          <w:b/>
          <w:sz w:val="20"/>
        </w:rPr>
        <w:t>Souhlasím s tím, aby můj syn (dcera) ……………………………………… zúčastnil(la) vodáckého kurzu.</w:t>
      </w:r>
    </w:p>
    <w:p w14:paraId="0033EE27" w14:textId="77777777" w:rsidR="009A5C2A" w:rsidRDefault="009A5C2A" w:rsidP="009A5C2A">
      <w:pPr>
        <w:rPr>
          <w:sz w:val="20"/>
        </w:rPr>
      </w:pPr>
      <w:r>
        <w:rPr>
          <w:sz w:val="20"/>
        </w:rPr>
        <w:t xml:space="preserve">                                                     </w:t>
      </w:r>
    </w:p>
    <w:p w14:paraId="63440517" w14:textId="77777777" w:rsidR="009A5C2A" w:rsidRDefault="009A5C2A" w:rsidP="009A5C2A">
      <w:pPr>
        <w:rPr>
          <w:sz w:val="20"/>
        </w:rPr>
      </w:pPr>
      <w:r>
        <w:rPr>
          <w:sz w:val="20"/>
        </w:rPr>
        <w:t xml:space="preserve">datum narození   ………………… číslo pojišťovny    ………………..................................  (průkazku s sebou !!) </w:t>
      </w:r>
    </w:p>
    <w:p w14:paraId="438422AA" w14:textId="77777777" w:rsidR="009A5C2A" w:rsidRDefault="009A5C2A" w:rsidP="009A5C2A">
      <w:pPr>
        <w:rPr>
          <w:sz w:val="20"/>
        </w:rPr>
      </w:pPr>
      <w:r>
        <w:rPr>
          <w:sz w:val="20"/>
        </w:rPr>
        <w:t xml:space="preserve">                                                          </w:t>
      </w:r>
    </w:p>
    <w:p w14:paraId="3F32BDC8" w14:textId="77777777" w:rsidR="009A5C2A" w:rsidRDefault="009A5C2A" w:rsidP="009A5C2A">
      <w:pPr>
        <w:rPr>
          <w:sz w:val="20"/>
        </w:rPr>
      </w:pPr>
      <w:r>
        <w:rPr>
          <w:sz w:val="20"/>
        </w:rPr>
        <w:t>Současně souhlasím s tím, aby měl(a) na školní akci volno podle programu akce a pokynů pedagogického dozoru.</w:t>
      </w:r>
    </w:p>
    <w:p w14:paraId="6C592762" w14:textId="77777777" w:rsidR="009A5C2A" w:rsidRDefault="009A5C2A" w:rsidP="009A5C2A">
      <w:pPr>
        <w:rPr>
          <w:sz w:val="20"/>
        </w:rPr>
      </w:pPr>
      <w:r>
        <w:rPr>
          <w:sz w:val="20"/>
        </w:rPr>
        <w:t xml:space="preserve">Dále prohlašuji, že syn (dcera) je zdráv – má tato zdravotní omezení </w:t>
      </w:r>
    </w:p>
    <w:p w14:paraId="3348D363" w14:textId="77777777" w:rsidR="009A5C2A" w:rsidRDefault="009A5C2A" w:rsidP="009A5C2A">
      <w:pPr>
        <w:rPr>
          <w:sz w:val="20"/>
        </w:rPr>
      </w:pPr>
    </w:p>
    <w:p w14:paraId="0BE24F51" w14:textId="77777777" w:rsidR="009A5C2A" w:rsidRDefault="009A5C2A" w:rsidP="009A5C2A">
      <w:pPr>
        <w:rPr>
          <w:sz w:val="20"/>
        </w:rPr>
      </w:pPr>
      <w:r>
        <w:rPr>
          <w:sz w:val="20"/>
        </w:rPr>
        <w:t>………………………………………......................................................................................……………………...</w:t>
      </w:r>
    </w:p>
    <w:p w14:paraId="04097B72" w14:textId="77777777" w:rsidR="009A5C2A" w:rsidRDefault="009A5C2A" w:rsidP="009A5C2A">
      <w:pPr>
        <w:rPr>
          <w:sz w:val="20"/>
        </w:rPr>
      </w:pPr>
      <w:r>
        <w:rPr>
          <w:sz w:val="20"/>
        </w:rPr>
        <w:t>a v poslední době nepřišel (la) do styku s nakažlivou chorobou.</w:t>
      </w:r>
    </w:p>
    <w:p w14:paraId="7AD16D8C" w14:textId="77777777" w:rsidR="009A5C2A" w:rsidRDefault="009A5C2A" w:rsidP="009A5C2A">
      <w:pPr>
        <w:rPr>
          <w:sz w:val="20"/>
        </w:rPr>
      </w:pPr>
      <w:r>
        <w:rPr>
          <w:sz w:val="20"/>
        </w:rPr>
        <w:t xml:space="preserve"> </w:t>
      </w:r>
    </w:p>
    <w:p w14:paraId="4F648959" w14:textId="77777777" w:rsidR="009A5C2A" w:rsidRDefault="009A5C2A" w:rsidP="009A5C2A">
      <w:pPr>
        <w:rPr>
          <w:sz w:val="20"/>
        </w:rPr>
      </w:pPr>
      <w:r>
        <w:rPr>
          <w:sz w:val="20"/>
        </w:rPr>
        <w:t xml:space="preserve">Kontaktní </w:t>
      </w:r>
      <w:proofErr w:type="gramStart"/>
      <w:r>
        <w:rPr>
          <w:sz w:val="20"/>
        </w:rPr>
        <w:t>adresa  …</w:t>
      </w:r>
      <w:proofErr w:type="gramEnd"/>
      <w:r>
        <w:rPr>
          <w:sz w:val="20"/>
        </w:rPr>
        <w:t>………………………………                               Telefon 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</w:p>
    <w:p w14:paraId="5EF5EDFA" w14:textId="77777777" w:rsidR="009A5C2A" w:rsidRDefault="009A5C2A" w:rsidP="009A5C2A">
      <w:pPr>
        <w:rPr>
          <w:sz w:val="20"/>
        </w:rPr>
      </w:pPr>
    </w:p>
    <w:p w14:paraId="1BB77713" w14:textId="77777777" w:rsidR="009A5C2A" w:rsidRDefault="009A5C2A" w:rsidP="009A5C2A">
      <w:pPr>
        <w:tabs>
          <w:tab w:val="left" w:pos="1260"/>
        </w:tabs>
        <w:ind w:left="1260" w:hanging="1260"/>
        <w:rPr>
          <w:b/>
        </w:rPr>
      </w:pPr>
      <w:r>
        <w:rPr>
          <w:sz w:val="20"/>
        </w:rPr>
        <w:t xml:space="preserve">Datum ……………………                                   Podpis </w:t>
      </w:r>
      <w:proofErr w:type="gramStart"/>
      <w:r>
        <w:rPr>
          <w:sz w:val="20"/>
        </w:rPr>
        <w:t>rodičů  …</w:t>
      </w:r>
      <w:proofErr w:type="gramEnd"/>
      <w:r>
        <w:rPr>
          <w:sz w:val="20"/>
        </w:rPr>
        <w:t xml:space="preserve">………………………………………………    </w:t>
      </w:r>
    </w:p>
    <w:sectPr w:rsidR="009A5C2A" w:rsidSect="0098647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90D"/>
    <w:rsid w:val="00020135"/>
    <w:rsid w:val="00046692"/>
    <w:rsid w:val="00672686"/>
    <w:rsid w:val="007C590D"/>
    <w:rsid w:val="0098647E"/>
    <w:rsid w:val="009A5C2A"/>
    <w:rsid w:val="00C06A4C"/>
    <w:rsid w:val="00C1028A"/>
    <w:rsid w:val="00C71A55"/>
    <w:rsid w:val="00CE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AC524"/>
  <w15:docId w15:val="{940D28F6-51D9-480C-80F2-B6D2DACE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5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A5C2A"/>
    <w:pPr>
      <w:keepNext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A5C2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9A5C2A"/>
    <w:pPr>
      <w:jc w:val="center"/>
    </w:pPr>
    <w:rPr>
      <w:b/>
      <w:sz w:val="36"/>
      <w:u w:val="single"/>
    </w:rPr>
  </w:style>
  <w:style w:type="character" w:customStyle="1" w:styleId="NzevChar">
    <w:name w:val="Název Char"/>
    <w:basedOn w:val="Standardnpsmoodstavce"/>
    <w:link w:val="Nzev"/>
    <w:rsid w:val="009A5C2A"/>
    <w:rPr>
      <w:rFonts w:ascii="Times New Roman" w:eastAsia="Times New Roman" w:hAnsi="Times New Roman" w:cs="Times New Roman"/>
      <w:b/>
      <w:sz w:val="36"/>
      <w:szCs w:val="24"/>
      <w:u w:val="single"/>
      <w:lang w:eastAsia="cs-CZ"/>
    </w:rPr>
  </w:style>
  <w:style w:type="paragraph" w:customStyle="1" w:styleId="Import2">
    <w:name w:val="Import 2"/>
    <w:basedOn w:val="Normln"/>
    <w:rsid w:val="009A5C2A"/>
    <w:pPr>
      <w:widowControl w:val="0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5C2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442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Trutnov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Gymnazium Trutnov</dc:creator>
  <cp:keywords/>
  <dc:description/>
  <cp:lastModifiedBy>Mgr. Zdeněk Honzera</cp:lastModifiedBy>
  <cp:revision>7</cp:revision>
  <dcterms:created xsi:type="dcterms:W3CDTF">2014-04-08T07:10:00Z</dcterms:created>
  <dcterms:modified xsi:type="dcterms:W3CDTF">2024-04-18T14:50:00Z</dcterms:modified>
</cp:coreProperties>
</file>