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31" w:rsidRPr="00FD1231" w:rsidRDefault="00FD1231" w:rsidP="00FD123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cs-CZ"/>
        </w:rPr>
      </w:pPr>
      <w:r w:rsidRPr="00FD1231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eastAsia="cs-CZ"/>
        </w:rPr>
        <w:t>Úvod do C++</w:t>
      </w:r>
      <w:bookmarkStart w:id="0" w:name="_GoBack"/>
    </w:p>
    <w:p w:rsidR="00FD1231" w:rsidRPr="00FD1231" w:rsidRDefault="00FD1231" w:rsidP="00FD123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cs-CZ"/>
        </w:rPr>
      </w:pPr>
      <w:hyperlink r:id="rId6" w:history="1">
        <w:r w:rsidRPr="00FD1231">
          <w:rPr>
            <w:rStyle w:val="Hypertextovodkaz"/>
            <w:rFonts w:ascii="Verdana" w:eastAsia="Times New Roman" w:hAnsi="Verdana" w:cs="Times New Roman"/>
            <w:b/>
            <w:bCs/>
            <w:kern w:val="36"/>
            <w:sz w:val="20"/>
            <w:szCs w:val="20"/>
            <w:lang w:eastAsia="cs-CZ"/>
          </w:rPr>
          <w:t>http://kmlinux.fjfi.cvut.cz/~fabiadav/cecko/poznamky-k-jazyku-c_plus_plus</w:t>
        </w:r>
      </w:hyperlink>
      <w:r w:rsidRPr="00FD1231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cs-CZ"/>
        </w:rPr>
        <w:t xml:space="preserve"> </w:t>
      </w:r>
    </w:p>
    <w:bookmarkEnd w:id="0"/>
    <w:p w:rsidR="00FD1231" w:rsidRPr="00FD1231" w:rsidRDefault="00FD1231" w:rsidP="00FD1231">
      <w:pPr>
        <w:shd w:val="clear" w:color="auto" w:fill="E7E7E7"/>
        <w:spacing w:after="0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>V tomto článku se seznámíme s historií a vývojem C++, tím, proč tento jazyk vznikl, a jak se liší od jazyka C.</w:t>
      </w:r>
    </w:p>
    <w:p w:rsidR="00FD1231" w:rsidRPr="00FD1231" w:rsidRDefault="00FD1231" w:rsidP="00FD123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</w:pPr>
      <w:r w:rsidRPr="00FD123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  <w:t>Úvod</w:t>
      </w:r>
    </w:p>
    <w:p w:rsidR="00FD1231" w:rsidRPr="00FD1231" w:rsidRDefault="00FD1231" w:rsidP="00FD12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Jazyk C++ se vyvinul z jazyka C jako jeho nadstavba. Touha po možnosti objektového programování přivedla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Bjarna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Stroustrupa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k sepsání první verze jazyka C++. Původní verzi tohoto nového jazyka nazval </w:t>
      </w:r>
      <w:r w:rsidRPr="00FD1231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C </w:t>
      </w:r>
      <w:proofErr w:type="spellStart"/>
      <w:r w:rsidRPr="00FD1231">
        <w:rPr>
          <w:rFonts w:ascii="Verdana" w:eastAsia="Times New Roman" w:hAnsi="Verdana" w:cs="Times New Roman"/>
          <w:i/>
          <w:iCs/>
          <w:color w:val="000000"/>
          <w:lang w:eastAsia="cs-CZ"/>
        </w:rPr>
        <w:t>with</w:t>
      </w:r>
      <w:proofErr w:type="spellEnd"/>
      <w:r w:rsidRPr="00FD1231">
        <w:rPr>
          <w:rFonts w:ascii="Verdana" w:eastAsia="Times New Roman" w:hAnsi="Verdana" w:cs="Times New Roman"/>
          <w:i/>
          <w:iCs/>
          <w:color w:val="000000"/>
          <w:lang w:eastAsia="cs-CZ"/>
        </w:rPr>
        <w:t xml:space="preserve"> </w:t>
      </w:r>
      <w:proofErr w:type="spellStart"/>
      <w:r w:rsidRPr="00FD1231">
        <w:rPr>
          <w:rFonts w:ascii="Verdana" w:eastAsia="Times New Roman" w:hAnsi="Verdana" w:cs="Times New Roman"/>
          <w:i/>
          <w:iCs/>
          <w:color w:val="000000"/>
          <w:lang w:eastAsia="cs-CZ"/>
        </w:rPr>
        <w:t>Classes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.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Bjarne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postavil svou práci nad jazykem C, který byl dostatečně rychlý, rozšířený a přenositelný. Celý jazyk C++ byla tehdy jen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syntakticá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obálka nad jazykem C a kód se před vlastním překladem </w:t>
      </w:r>
      <w:proofErr w:type="gramStart"/>
      <w:r w:rsidRPr="00FD1231">
        <w:rPr>
          <w:rFonts w:ascii="Verdana" w:eastAsia="Times New Roman" w:hAnsi="Verdana" w:cs="Times New Roman"/>
          <w:color w:val="000000"/>
          <w:lang w:eastAsia="cs-CZ"/>
        </w:rPr>
        <w:t>převáděl</w:t>
      </w:r>
      <w:proofErr w:type="gram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do zdrojového kódu jazyka C. Teprve později </w:t>
      </w:r>
      <w:proofErr w:type="gramStart"/>
      <w:r w:rsidRPr="00FD1231">
        <w:rPr>
          <w:rFonts w:ascii="Verdana" w:eastAsia="Times New Roman" w:hAnsi="Verdana" w:cs="Times New Roman"/>
          <w:color w:val="000000"/>
          <w:lang w:eastAsia="cs-CZ"/>
        </w:rPr>
        <w:t>vznikl</w:t>
      </w:r>
      <w:proofErr w:type="gram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samostatný překladač a jazyk se osamostatnil.</w:t>
      </w:r>
    </w:p>
    <w:p w:rsidR="00FD1231" w:rsidRPr="00FD1231" w:rsidRDefault="00FD1231" w:rsidP="00FD123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</w:pPr>
      <w:r w:rsidRPr="00FD123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  <w:t>Historie jazyka</w:t>
      </w:r>
    </w:p>
    <w:p w:rsidR="00FD1231" w:rsidRPr="00FD1231" w:rsidRDefault="00FD1231" w:rsidP="00FD12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Bjarne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Stroustrup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sepsal první verzi jazyka C++ v roce 1979, když pracoval v Bellových laboratořích. Původní název C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with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Classes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byl změněn na současný C++ v roce 1983. V roce 1985 byla zveřejněna první komerční implementace tohoto jazyka. Od roku 1998 je jazyk standardem ISO stejně jako jazyk C. Posledním vydaným standardem je </w:t>
      </w:r>
      <w:hyperlink r:id="rId7" w:history="1">
        <w:r w:rsidRPr="00FD1231">
          <w:rPr>
            <w:rFonts w:ascii="Verdana" w:eastAsia="Times New Roman" w:hAnsi="Verdana" w:cs="Times New Roman"/>
            <w:color w:val="0665D2"/>
            <w:u w:val="single"/>
            <w:lang w:eastAsia="cs-CZ"/>
          </w:rPr>
          <w:t>C++11</w:t>
        </w:r>
      </w:hyperlink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, který byl uveden v září roku 2011. Přináší velkou řadu změn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napříc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celým jazykem a zároveň udržuje zpětnou kompatibilitu se staršími verzemi jazyka.</w:t>
      </w:r>
    </w:p>
    <w:p w:rsidR="00FD1231" w:rsidRPr="00FD1231" w:rsidRDefault="00FD1231" w:rsidP="00FD123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</w:pPr>
      <w:r w:rsidRPr="00FD123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  <w:t>Odlišnosti od jazyka C</w:t>
      </w:r>
    </w:p>
    <w:p w:rsidR="00FD1231" w:rsidRPr="00FD1231" w:rsidRDefault="00FD1231" w:rsidP="00FD12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bookmarkStart w:id="1" w:name="rozdily"/>
      <w:bookmarkEnd w:id="1"/>
      <w:r w:rsidRPr="00FD1231">
        <w:rPr>
          <w:rFonts w:ascii="Verdana" w:eastAsia="Times New Roman" w:hAnsi="Verdana" w:cs="Times New Roman"/>
          <w:color w:val="000000"/>
          <w:lang w:eastAsia="cs-CZ"/>
        </w:rPr>
        <w:t>Jazyk C++ je téměř přímou nadmnožinou jazyka C. Nicméně existuje několik odchylek, které byly do jazyka zavedeny. Některé z nich uvedeme v následujícím seznamu.</w:t>
      </w:r>
    </w:p>
    <w:p w:rsidR="00FD1231" w:rsidRPr="00FD1231" w:rsidRDefault="00FD1231" w:rsidP="00FD1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>V jazyce C šlo implicitně konvertovat </w:t>
      </w:r>
      <w:hyperlink r:id="rId8" w:history="1">
        <w:r w:rsidRPr="00FD1231">
          <w:rPr>
            <w:rFonts w:ascii="Verdana" w:eastAsia="Times New Roman" w:hAnsi="Verdana" w:cs="Times New Roman"/>
            <w:color w:val="0665D2"/>
            <w:u w:val="single"/>
            <w:lang w:eastAsia="cs-CZ"/>
          </w:rPr>
          <w:t>ukazatel</w:t>
        </w:r>
      </w:hyperlink>
      <w:r w:rsidRPr="00FD1231">
        <w:rPr>
          <w:rFonts w:ascii="Verdana" w:eastAsia="Times New Roman" w:hAnsi="Verdana" w:cs="Times New Roman"/>
          <w:color w:val="000000"/>
          <w:lang w:eastAsia="cs-CZ"/>
        </w:rPr>
        <w:t> bez doménového typu na ukazatel na typ. Nejčastěji se tato operace prováděla při použití funkce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malloc</w:t>
      </w:r>
      <w:proofErr w:type="spellEnd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()</w:t>
      </w:r>
      <w:r w:rsidRPr="00FD1231">
        <w:rPr>
          <w:rFonts w:ascii="Verdana" w:eastAsia="Times New Roman" w:hAnsi="Verdana" w:cs="Times New Roman"/>
          <w:color w:val="000000"/>
          <w:lang w:eastAsia="cs-CZ"/>
        </w:rPr>
        <w:t>. V C++ již toto není možné a je nutné tuto konverzi provést explicitně.</w:t>
      </w:r>
    </w:p>
    <w:p w:rsidR="00FD1231" w:rsidRPr="00FD1231" w:rsidRDefault="00FD1231" w:rsidP="00FD1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hyperlink r:id="rId9" w:history="1">
        <w:r w:rsidRPr="00FD1231">
          <w:rPr>
            <w:rFonts w:ascii="Verdana" w:eastAsia="Times New Roman" w:hAnsi="Verdana" w:cs="Times New Roman"/>
            <w:color w:val="0665D2"/>
            <w:u w:val="single"/>
            <w:lang w:eastAsia="cs-CZ"/>
          </w:rPr>
          <w:t>Struktury a výčty</w:t>
        </w:r>
      </w:hyperlink>
      <w:r w:rsidRPr="00FD1231">
        <w:rPr>
          <w:rFonts w:ascii="Verdana" w:eastAsia="Times New Roman" w:hAnsi="Verdana" w:cs="Times New Roman"/>
          <w:color w:val="000000"/>
          <w:lang w:eastAsia="cs-CZ"/>
        </w:rPr>
        <w:t> se v jazyce C musí uvádět s plným označením, tzn. s klíčovým slovem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struct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 nebo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enum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. Tuto nepříjemnost lze obejít použitím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typedef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. Jazyk C++ nás této povinnosti zbavuje, tudíž lze deklarovat proměnnou struktury nebo výčtu bez příslušného klíčového slova.</w:t>
      </w:r>
    </w:p>
    <w:p w:rsidR="00FD1231" w:rsidRPr="00FD1231" w:rsidRDefault="00FD1231" w:rsidP="00FD1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>V jazyce C není žádný typ, který reprezentuje logickou hodnotu. Každý číselný typ lze pro tento účel použít. Naproti tomu v jazyce C++ existuje speciální typ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bool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, který nabývá hodnot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true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 a 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false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.</w:t>
      </w:r>
    </w:p>
    <w:p w:rsidR="00FD1231" w:rsidRPr="00FD1231" w:rsidRDefault="00FD1231" w:rsidP="00FD1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>Jazyk C++ má mnohem větší standardní knihovnu. To se projeví například, když překládáme program využívající některou z matematických funkcí. Překládáme-li překladačem </w:t>
      </w:r>
      <w:hyperlink r:id="rId10" w:history="1">
        <w:r w:rsidRPr="00FD1231">
          <w:rPr>
            <w:rFonts w:ascii="Verdana" w:eastAsia="Times New Roman" w:hAnsi="Verdana" w:cs="Times New Roman"/>
            <w:color w:val="0665D2"/>
            <w:u w:val="single"/>
            <w:lang w:eastAsia="cs-CZ"/>
          </w:rPr>
          <w:t>GCC</w:t>
        </w:r>
      </w:hyperlink>
      <w:r w:rsidRPr="00FD1231">
        <w:rPr>
          <w:rFonts w:ascii="Verdana" w:eastAsia="Times New Roman" w:hAnsi="Verdana" w:cs="Times New Roman"/>
          <w:color w:val="000000"/>
          <w:lang w:eastAsia="cs-CZ"/>
        </w:rPr>
        <w:t>, musíme uvést parametr </w:t>
      </w:r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-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lm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>. Při použití překladače G++ toto dělat nemusíme.</w:t>
      </w:r>
    </w:p>
    <w:p w:rsidR="00FD1231" w:rsidRPr="00FD1231" w:rsidRDefault="00FD1231" w:rsidP="00FD12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lastRenderedPageBreak/>
        <w:t>Jazyk C++ zavádí nový způsob předávání parametrů. K předávání odkazem a hodnotou přibylo předávání referencí. Reference jsou v podstatě zástupná jména existujících proměnných a zmiňujeme se o nich níže.</w:t>
      </w:r>
    </w:p>
    <w:p w:rsidR="00FD1231" w:rsidRPr="00FD1231" w:rsidRDefault="00FD1231" w:rsidP="00FD123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</w:pPr>
      <w:r w:rsidRPr="00FD1231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cs-CZ"/>
        </w:rPr>
        <w:t>Reference</w:t>
      </w:r>
    </w:p>
    <w:p w:rsidR="00FD1231" w:rsidRPr="00FD1231" w:rsidRDefault="00FD1231" w:rsidP="00FD12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>Reference jsou novým způsobem předávání parametrů. Mají blízko k technice předávání parametrů odkazem, mají však některá omezení. Předně nelze řetězit reference, tedy vytvářet reference na reference. Dále nelze vytvořit ukazatel na referenci. Reference se vytvoří následovně.</w:t>
      </w:r>
    </w:p>
    <w:p w:rsidR="00FD1231" w:rsidRPr="00FD1231" w:rsidRDefault="00FD1231" w:rsidP="00FD1231">
      <w:pPr>
        <w:shd w:val="clear" w:color="auto" w:fill="C4E2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D12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int</w:t>
      </w:r>
      <w:proofErr w:type="spellEnd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= 1; </w:t>
      </w:r>
      <w:r w:rsidRPr="00FD1231">
        <w:rPr>
          <w:rFonts w:ascii="Courier New" w:eastAsia="Times New Roman" w:hAnsi="Courier New" w:cs="Courier New"/>
          <w:i/>
          <w:iCs/>
          <w:color w:val="656565"/>
          <w:sz w:val="20"/>
          <w:szCs w:val="20"/>
          <w:lang w:eastAsia="cs-CZ"/>
        </w:rPr>
        <w:t>// vytvoření proměnné a</w:t>
      </w:r>
    </w:p>
    <w:p w:rsidR="00FD1231" w:rsidRPr="00FD1231" w:rsidRDefault="00FD1231" w:rsidP="00FD1231">
      <w:pPr>
        <w:shd w:val="clear" w:color="auto" w:fill="C4E2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D12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int</w:t>
      </w:r>
      <w:proofErr w:type="spellEnd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&amp;</w:t>
      </w: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ref</w:t>
      </w:r>
      <w:proofErr w:type="spellEnd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= a; </w:t>
      </w:r>
      <w:r w:rsidRPr="00FD1231">
        <w:rPr>
          <w:rFonts w:ascii="Courier New" w:eastAsia="Times New Roman" w:hAnsi="Courier New" w:cs="Courier New"/>
          <w:i/>
          <w:iCs/>
          <w:color w:val="656565"/>
          <w:sz w:val="20"/>
          <w:szCs w:val="20"/>
          <w:lang w:eastAsia="cs-CZ"/>
        </w:rPr>
        <w:t>// vytvoření reference na proměnnou a</w:t>
      </w:r>
    </w:p>
    <w:p w:rsidR="00FD1231" w:rsidRPr="00FD1231" w:rsidRDefault="00FD1231" w:rsidP="00FD1231">
      <w:pPr>
        <w:shd w:val="clear" w:color="auto" w:fill="C4E2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ref</w:t>
      </w:r>
      <w:proofErr w:type="spellEnd"/>
      <w:r w:rsidRPr="00FD123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= 3; </w:t>
      </w:r>
      <w:r w:rsidRPr="00FD1231">
        <w:rPr>
          <w:rFonts w:ascii="Courier New" w:eastAsia="Times New Roman" w:hAnsi="Courier New" w:cs="Courier New"/>
          <w:i/>
          <w:iCs/>
          <w:color w:val="656565"/>
          <w:sz w:val="20"/>
          <w:szCs w:val="20"/>
          <w:lang w:eastAsia="cs-CZ"/>
        </w:rPr>
        <w:t>// v a nyní bude hodnota 3</w:t>
      </w:r>
    </w:p>
    <w:p w:rsidR="00FD1231" w:rsidRPr="00FD1231" w:rsidRDefault="00FD1231" w:rsidP="00FD123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cs-CZ"/>
        </w:rPr>
      </w:pPr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Jakmile spojíme referenci s nějakou proměnnou, již to nemůžeme změnit. Do konce života reference bude tato spojená s danou proměnnou a veškeré změny v referenci budou provedeny v zastupované proměnné. Není potřeba </w:t>
      </w:r>
      <w:proofErr w:type="spellStart"/>
      <w:r w:rsidRPr="00FD1231">
        <w:rPr>
          <w:rFonts w:ascii="Verdana" w:eastAsia="Times New Roman" w:hAnsi="Verdana" w:cs="Times New Roman"/>
          <w:color w:val="000000"/>
          <w:lang w:eastAsia="cs-CZ"/>
        </w:rPr>
        <w:t>dereferencovat</w:t>
      </w:r>
      <w:proofErr w:type="spellEnd"/>
      <w:r w:rsidRPr="00FD1231">
        <w:rPr>
          <w:rFonts w:ascii="Verdana" w:eastAsia="Times New Roman" w:hAnsi="Verdana" w:cs="Times New Roman"/>
          <w:color w:val="000000"/>
          <w:lang w:eastAsia="cs-CZ"/>
        </w:rPr>
        <w:t xml:space="preserve"> referenci ani předávat adresu proměnné při přiřazování do reference. Jak vidíme, jde o velmi pohodlný způsob odkazování.</w:t>
      </w:r>
    </w:p>
    <w:p w:rsidR="00E90BD0" w:rsidRDefault="00E90BD0"/>
    <w:sectPr w:rsidR="00E90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5A73"/>
    <w:multiLevelType w:val="multilevel"/>
    <w:tmpl w:val="4E84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31"/>
    <w:rsid w:val="00E90BD0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1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2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12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1231"/>
  </w:style>
  <w:style w:type="character" w:styleId="Zvraznn">
    <w:name w:val="Emphasis"/>
    <w:basedOn w:val="Standardnpsmoodstavce"/>
    <w:uiPriority w:val="20"/>
    <w:qFormat/>
    <w:rsid w:val="00FD12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D1231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FD1231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1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12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keyword">
    <w:name w:val="keyword"/>
    <w:basedOn w:val="Standardnpsmoodstavce"/>
    <w:rsid w:val="00FD1231"/>
  </w:style>
  <w:style w:type="character" w:customStyle="1" w:styleId="comment">
    <w:name w:val="comment"/>
    <w:basedOn w:val="Standardnpsmoodstavce"/>
    <w:rsid w:val="00FD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D1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12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12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D1231"/>
  </w:style>
  <w:style w:type="character" w:styleId="Zvraznn">
    <w:name w:val="Emphasis"/>
    <w:basedOn w:val="Standardnpsmoodstavce"/>
    <w:uiPriority w:val="20"/>
    <w:qFormat/>
    <w:rsid w:val="00FD123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D1231"/>
    <w:rPr>
      <w:color w:val="0000FF"/>
      <w:u w:val="single"/>
    </w:rPr>
  </w:style>
  <w:style w:type="character" w:styleId="KdHTML">
    <w:name w:val="HTML Code"/>
    <w:basedOn w:val="Standardnpsmoodstavce"/>
    <w:uiPriority w:val="99"/>
    <w:semiHidden/>
    <w:unhideWhenUsed/>
    <w:rsid w:val="00FD1231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1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123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keyword">
    <w:name w:val="keyword"/>
    <w:basedOn w:val="Standardnpsmoodstavce"/>
    <w:rsid w:val="00FD1231"/>
  </w:style>
  <w:style w:type="character" w:customStyle="1" w:styleId="comment">
    <w:name w:val="comment"/>
    <w:basedOn w:val="Standardnpsmoodstavce"/>
    <w:rsid w:val="00FD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6689">
          <w:marLeft w:val="0"/>
          <w:marRight w:val="0"/>
          <w:marTop w:val="0"/>
          <w:marBottom w:val="0"/>
          <w:divBdr>
            <w:top w:val="single" w:sz="6" w:space="6" w:color="808080"/>
            <w:left w:val="none" w:sz="0" w:space="0" w:color="auto"/>
            <w:bottom w:val="single" w:sz="6" w:space="6" w:color="808080"/>
            <w:right w:val="none" w:sz="0" w:space="0" w:color="auto"/>
          </w:divBdr>
        </w:div>
        <w:div w:id="89620218">
          <w:marLeft w:val="0"/>
          <w:marRight w:val="0"/>
          <w:marTop w:val="120"/>
          <w:marBottom w:val="120"/>
          <w:divBdr>
            <w:top w:val="dashed" w:sz="6" w:space="12" w:color="0665D2"/>
            <w:left w:val="dashed" w:sz="6" w:space="12" w:color="0665D2"/>
            <w:bottom w:val="dashed" w:sz="6" w:space="12" w:color="0665D2"/>
            <w:right w:val="dashed" w:sz="6" w:space="12" w:color="0665D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linux.fjfi.cvut.cz/~fabiadav/poznamky-k-jazyku-c/ukazate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mlinux.fjfi.cvut.cz/~fabiadav/cecko/slovnik/C/c_plus_plus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mlinux.fjfi.cvut.cz/~fabiadav/cecko/poznamky-k-jazyku-c_plus_plu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mlinux.fjfi.cvut.cz/~fabiadav/poznamky-k-jazyku-c/preklad-pomoci-gc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linux.fjfi.cvut.cz/~fabiadav/poznamky-k-jazyku-c/struktury-a-vyct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2016-12-07T18:26:00Z</dcterms:created>
  <dcterms:modified xsi:type="dcterms:W3CDTF">2016-12-07T18:27:00Z</dcterms:modified>
</cp:coreProperties>
</file>