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Struktura programu v Pascalu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FF0000"/>
          <w:sz w:val="24"/>
          <w:szCs w:val="24"/>
        </w:rPr>
        <w:t>hlavička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- v TP (Turbo Pascalu) nepovinná                                         </w:t>
      </w:r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  <w:shd w:val="clear" w:color="auto" w:fill="C6D9F1" w:themeFill="text2" w:themeFillTint="33"/>
        </w:rPr>
        <w:t xml:space="preserve">program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Soucet</w:t>
      </w:r>
      <w:proofErr w:type="spellEnd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FF0000"/>
          <w:sz w:val="24"/>
          <w:szCs w:val="24"/>
        </w:rPr>
        <w:t>deklarace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-  (za klíčovým slovem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var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)  popis a pojmenování všech prostředků používaných 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dále v programu, 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proměnné, konstanty, typy, návěstí,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procedury a funkce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</w:rPr>
        <w:t xml:space="preserve">                                                                                                               </w:t>
      </w:r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  <w:shd w:val="clear" w:color="auto" w:fill="C6D9F1" w:themeFill="text2" w:themeFillTint="33"/>
        </w:rPr>
        <w:t xml:space="preserve">var </w:t>
      </w:r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 xml:space="preserve">A, B: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integer</w:t>
      </w:r>
      <w:proofErr w:type="spellEnd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FF0000"/>
          <w:sz w:val="24"/>
          <w:szCs w:val="24"/>
        </w:rPr>
        <w:t>tělo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- zápis algoritmu (posloupnost příkazů)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</w:rPr>
        <w:t xml:space="preserve">           </w:t>
      </w:r>
      <w:r w:rsidRPr="00685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začíná </w:t>
      </w:r>
      <w:proofErr w:type="spellStart"/>
      <w:r w:rsidRPr="00685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begin</w:t>
      </w:r>
      <w:proofErr w:type="spellEnd"/>
      <w:r w:rsidRPr="00685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končí end. (s tečkou)</w:t>
      </w:r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</w:rPr>
        <w:t xml:space="preserve">                                        </w:t>
      </w:r>
      <w:proofErr w:type="spellStart"/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</w:rPr>
        <w:t>begin</w:t>
      </w:r>
      <w:proofErr w:type="spellEnd"/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</w:rPr>
        <w:t>read</w:t>
      </w:r>
      <w:proofErr w:type="spellEnd"/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(A);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</w:rPr>
        <w:t>read</w:t>
      </w:r>
      <w:proofErr w:type="spellEnd"/>
      <w:r w:rsidRPr="006859E7">
        <w:rPr>
          <w:rFonts w:ascii="Times New Roman" w:hAnsi="Times New Roman" w:cs="Times New Roman"/>
          <w:color w:val="0000CD"/>
          <w:sz w:val="24"/>
          <w:szCs w:val="24"/>
        </w:rPr>
        <w:t>(B);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</w:rPr>
        <w:t>write</w:t>
      </w:r>
      <w:proofErr w:type="spellEnd"/>
      <w:r w:rsidRPr="006859E7">
        <w:rPr>
          <w:rFonts w:ascii="Times New Roman" w:hAnsi="Times New Roman" w:cs="Times New Roman"/>
          <w:color w:val="0000CD"/>
          <w:sz w:val="24"/>
          <w:szCs w:val="24"/>
        </w:rPr>
        <w:t>(A+B)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CD"/>
          <w:sz w:val="24"/>
          <w:szCs w:val="24"/>
        </w:rPr>
        <w:t xml:space="preserve">                                                                                                                end.</w:t>
      </w:r>
    </w:p>
    <w:p w:rsidR="00AD00E3" w:rsidRDefault="00C021D2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read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( proměnná) – čtení  dat,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write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 proměnná ) – tisk dat (na obrazovce PC)</w:t>
      </w:r>
    </w:p>
    <w:p w:rsidR="00C021D2" w:rsidRDefault="00C021D2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CD"/>
          <w:sz w:val="24"/>
          <w:szCs w:val="24"/>
        </w:rPr>
      </w:pPr>
    </w:p>
    <w:p w:rsidR="00AD00E3" w:rsidRPr="00B84650" w:rsidRDefault="00AD00E3" w:rsidP="00AD00E3">
      <w:pPr>
        <w:pStyle w:val="FormtovanvHTML"/>
        <w:contextualSpacing/>
        <w:rPr>
          <w:rStyle w:val="pascalhlavicka1"/>
          <w:color w:val="009900"/>
          <w:lang w:val="cs-CZ"/>
        </w:rPr>
      </w:pPr>
      <w:r w:rsidRPr="00B84650">
        <w:rPr>
          <w:rStyle w:val="pascalhlavicka1"/>
          <w:b/>
          <w:bCs/>
          <w:color w:val="009900"/>
          <w:lang w:val="cs-CZ"/>
        </w:rPr>
        <w:t>Program</w:t>
      </w:r>
      <w:r w:rsidRPr="00B84650">
        <w:rPr>
          <w:rStyle w:val="pascalhlavicka1"/>
          <w:color w:val="009900"/>
          <w:lang w:val="cs-CZ"/>
        </w:rPr>
        <w:t xml:space="preserve"> </w:t>
      </w:r>
      <w:proofErr w:type="spellStart"/>
      <w:r w:rsidRPr="00B84650">
        <w:rPr>
          <w:rStyle w:val="pascalhlavicka1"/>
          <w:i/>
          <w:iCs/>
          <w:color w:val="009900"/>
          <w:lang w:val="cs-CZ"/>
        </w:rPr>
        <w:t>NázevProgramu</w:t>
      </w:r>
      <w:proofErr w:type="spellEnd"/>
      <w:r w:rsidRPr="00B84650">
        <w:rPr>
          <w:rStyle w:val="pascalhlavicka1"/>
          <w:color w:val="009900"/>
          <w:lang w:val="cs-CZ"/>
        </w:rPr>
        <w:t>;</w:t>
      </w:r>
    </w:p>
    <w:p w:rsidR="00AD00E3" w:rsidRPr="00B84650" w:rsidRDefault="00AD00E3" w:rsidP="00AD00E3">
      <w:pPr>
        <w:pStyle w:val="FormtovanvHTML"/>
        <w:contextualSpacing/>
        <w:rPr>
          <w:rStyle w:val="pascalhlavicka1"/>
          <w:color w:val="009900"/>
          <w:lang w:val="cs-CZ"/>
        </w:rPr>
      </w:pPr>
      <w:r>
        <w:rPr>
          <w:rStyle w:val="pascalhlavicka1"/>
          <w:color w:val="009900"/>
          <w:lang w:val="cs-CZ"/>
        </w:rPr>
        <w:t>{Tohle je jenom vzorové schéma</w:t>
      </w:r>
      <w:r w:rsidRPr="00B84650">
        <w:rPr>
          <w:rStyle w:val="pascalhlavicka1"/>
          <w:color w:val="009900"/>
          <w:lang w:val="cs-CZ"/>
        </w:rPr>
        <w:t xml:space="preserve"> program</w:t>
      </w:r>
      <w:r>
        <w:rPr>
          <w:rStyle w:val="pascalhlavicka1"/>
          <w:color w:val="009900"/>
          <w:lang w:val="cs-CZ"/>
        </w:rPr>
        <w:t>u</w:t>
      </w:r>
      <w:r w:rsidRPr="00B84650">
        <w:rPr>
          <w:rStyle w:val="pascalhlavicka1"/>
          <w:color w:val="009900"/>
          <w:lang w:val="cs-CZ"/>
        </w:rPr>
        <w:t>}</w:t>
      </w:r>
    </w:p>
    <w:p w:rsidR="00AD00E3" w:rsidRPr="00B84650" w:rsidRDefault="00AD00E3" w:rsidP="00AD00E3">
      <w:pPr>
        <w:pStyle w:val="FormtovanvHTML"/>
        <w:contextualSpacing/>
        <w:rPr>
          <w:color w:val="6600FF"/>
          <w:lang w:val="cs-CZ"/>
        </w:rPr>
      </w:pPr>
    </w:p>
    <w:p w:rsidR="00AD00E3" w:rsidRPr="009263B9" w:rsidRDefault="00AD00E3" w:rsidP="00AD00E3">
      <w:pPr>
        <w:pStyle w:val="FormtovanvHTML"/>
        <w:contextualSpacing/>
        <w:rPr>
          <w:color w:val="000000"/>
          <w:lang w:val="cs-CZ"/>
        </w:rPr>
      </w:pPr>
      <w:r w:rsidRPr="009263B9">
        <w:rPr>
          <w:color w:val="000000"/>
          <w:lang w:val="cs-CZ"/>
        </w:rPr>
        <w:t>{V tomto místě končí hlavička a začínají definice s deklaracemi}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proofErr w:type="spellStart"/>
      <w:r w:rsidRPr="009263B9">
        <w:rPr>
          <w:rStyle w:val="pascaldefinice1"/>
          <w:b/>
          <w:bCs/>
          <w:lang w:val="cs-CZ"/>
        </w:rPr>
        <w:t>uses</w:t>
      </w:r>
      <w:proofErr w:type="spellEnd"/>
      <w:r w:rsidRPr="009263B9">
        <w:rPr>
          <w:rStyle w:val="pascaldefinice1"/>
          <w:lang w:val="cs-CZ"/>
        </w:rPr>
        <w:t xml:space="preserve"> </w:t>
      </w:r>
      <w:proofErr w:type="spellStart"/>
      <w:r w:rsidRPr="009263B9">
        <w:rPr>
          <w:rStyle w:val="pascaldefinice1"/>
          <w:i/>
          <w:iCs/>
          <w:lang w:val="cs-CZ"/>
        </w:rPr>
        <w:t>NázevJednotek</w:t>
      </w:r>
      <w:proofErr w:type="spellEnd"/>
      <w:r w:rsidRPr="009263B9">
        <w:rPr>
          <w:rStyle w:val="pascaldefinice1"/>
          <w:lang w:val="cs-CZ"/>
        </w:rPr>
        <w:t>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b/>
          <w:bCs/>
          <w:lang w:val="cs-CZ"/>
        </w:rPr>
        <w:t>label</w:t>
      </w:r>
      <w:r w:rsidRPr="009263B9">
        <w:rPr>
          <w:rStyle w:val="pascaldefinice1"/>
          <w:lang w:val="cs-CZ"/>
        </w:rPr>
        <w:t xml:space="preserve"> </w:t>
      </w:r>
      <w:proofErr w:type="spellStart"/>
      <w:r w:rsidRPr="009263B9">
        <w:rPr>
          <w:rStyle w:val="pascaldefinice1"/>
          <w:i/>
          <w:iCs/>
          <w:lang w:val="cs-CZ"/>
        </w:rPr>
        <w:t>NázvyNávěští</w:t>
      </w:r>
      <w:proofErr w:type="spellEnd"/>
      <w:r w:rsidRPr="009263B9">
        <w:rPr>
          <w:rStyle w:val="pascaldefinice1"/>
          <w:lang w:val="cs-CZ"/>
        </w:rPr>
        <w:t>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i/>
          <w:iCs/>
          <w:lang w:val="cs-CZ"/>
        </w:rPr>
      </w:pPr>
      <w:proofErr w:type="spellStart"/>
      <w:r w:rsidRPr="009263B9">
        <w:rPr>
          <w:rStyle w:val="pascaldefinice1"/>
          <w:b/>
          <w:bCs/>
          <w:lang w:val="cs-CZ"/>
        </w:rPr>
        <w:t>const</w:t>
      </w:r>
      <w:proofErr w:type="spellEnd"/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Konstanta1 = Výraz1;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i/>
          <w:iCs/>
          <w:lang w:val="cs-CZ"/>
        </w:rPr>
        <w:t xml:space="preserve">      Konstanta2 = Výraz2;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 xml:space="preserve">            ...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i/>
          <w:iCs/>
          <w:lang w:val="cs-CZ"/>
        </w:rPr>
      </w:pPr>
      <w:r w:rsidRPr="009263B9">
        <w:rPr>
          <w:rStyle w:val="pascaldefinice1"/>
          <w:b/>
          <w:bCs/>
          <w:lang w:val="cs-CZ"/>
        </w:rPr>
        <w:t>type</w:t>
      </w:r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NázevTypu1 = Definice1;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i/>
          <w:iCs/>
          <w:lang w:val="cs-CZ"/>
        </w:rPr>
        <w:t xml:space="preserve">     NázevTypu2 = Definice2;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 xml:space="preserve">            ...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i/>
          <w:iCs/>
          <w:lang w:val="cs-CZ"/>
        </w:rPr>
      </w:pPr>
      <w:r w:rsidRPr="009263B9">
        <w:rPr>
          <w:rStyle w:val="pascaldefinice1"/>
          <w:b/>
          <w:bCs/>
          <w:lang w:val="cs-CZ"/>
        </w:rPr>
        <w:t>var</w:t>
      </w:r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NázevProměnné1 : TypProměnné1;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i/>
          <w:iCs/>
          <w:lang w:val="cs-CZ"/>
        </w:rPr>
        <w:t xml:space="preserve">    NázevProměnné2 : TypProměnné2;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 xml:space="preserve">            ...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proofErr w:type="spellStart"/>
      <w:r w:rsidRPr="009263B9">
        <w:rPr>
          <w:rStyle w:val="pascaldefinice1"/>
          <w:b/>
          <w:bCs/>
          <w:lang w:val="cs-CZ"/>
        </w:rPr>
        <w:t>procedure</w:t>
      </w:r>
      <w:proofErr w:type="spellEnd"/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NázevProcedury1</w:t>
      </w:r>
      <w:r w:rsidRPr="009263B9">
        <w:rPr>
          <w:rStyle w:val="pascaldefinice1"/>
          <w:lang w:val="cs-CZ"/>
        </w:rPr>
        <w:t>(parametry1);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>DefiniceProcedury1;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proofErr w:type="spellStart"/>
      <w:r w:rsidRPr="009263B9">
        <w:rPr>
          <w:rStyle w:val="pascaldefinice1"/>
          <w:b/>
          <w:bCs/>
          <w:lang w:val="cs-CZ"/>
        </w:rPr>
        <w:t>procedure</w:t>
      </w:r>
      <w:proofErr w:type="spellEnd"/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NázevProcedury2</w:t>
      </w:r>
      <w:r w:rsidRPr="009263B9">
        <w:rPr>
          <w:rStyle w:val="pascaldefinice1"/>
          <w:lang w:val="cs-CZ"/>
        </w:rPr>
        <w:t>(parametry2);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>DefiniceProcedury2;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 xml:space="preserve">            ...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proofErr w:type="spellStart"/>
      <w:r w:rsidRPr="009263B9">
        <w:rPr>
          <w:rStyle w:val="pascaldefinice1"/>
          <w:b/>
          <w:bCs/>
          <w:lang w:val="cs-CZ"/>
        </w:rPr>
        <w:t>function</w:t>
      </w:r>
      <w:proofErr w:type="spellEnd"/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NázevFunkce1</w:t>
      </w:r>
      <w:r w:rsidRPr="009263B9">
        <w:rPr>
          <w:rStyle w:val="pascaldefinice1"/>
          <w:lang w:val="cs-CZ"/>
        </w:rPr>
        <w:t>(parametry):</w:t>
      </w:r>
      <w:r w:rsidRPr="009263B9">
        <w:rPr>
          <w:rStyle w:val="pascaldefinice1"/>
          <w:i/>
          <w:iCs/>
          <w:lang w:val="cs-CZ"/>
        </w:rPr>
        <w:t>VýslednýTypFunkce1</w:t>
      </w:r>
      <w:r w:rsidRPr="009263B9">
        <w:rPr>
          <w:rStyle w:val="pascaldefinice1"/>
          <w:lang w:val="cs-CZ"/>
        </w:rPr>
        <w:t>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>DefiniceFunkce1;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proofErr w:type="spellStart"/>
      <w:r w:rsidRPr="009263B9">
        <w:rPr>
          <w:rStyle w:val="pascaldefinice1"/>
          <w:b/>
          <w:bCs/>
          <w:lang w:val="cs-CZ"/>
        </w:rPr>
        <w:t>function</w:t>
      </w:r>
      <w:proofErr w:type="spellEnd"/>
      <w:r w:rsidRPr="009263B9">
        <w:rPr>
          <w:rStyle w:val="pascaldefinice1"/>
          <w:lang w:val="cs-CZ"/>
        </w:rPr>
        <w:t xml:space="preserve"> </w:t>
      </w:r>
      <w:r w:rsidRPr="009263B9">
        <w:rPr>
          <w:rStyle w:val="pascaldefinice1"/>
          <w:i/>
          <w:iCs/>
          <w:lang w:val="cs-CZ"/>
        </w:rPr>
        <w:t>NázevFunkce2</w:t>
      </w:r>
      <w:r w:rsidRPr="009263B9">
        <w:rPr>
          <w:rStyle w:val="pascaldefinice1"/>
          <w:lang w:val="cs-CZ"/>
        </w:rPr>
        <w:t>(parametry):</w:t>
      </w:r>
      <w:r w:rsidRPr="009263B9">
        <w:rPr>
          <w:rStyle w:val="pascaldefinice1"/>
          <w:i/>
          <w:iCs/>
          <w:lang w:val="cs-CZ"/>
        </w:rPr>
        <w:t>VýslednýTypFunkce2</w:t>
      </w:r>
      <w:r w:rsidRPr="009263B9">
        <w:rPr>
          <w:rStyle w:val="pascaldefinice1"/>
          <w:lang w:val="cs-CZ"/>
        </w:rPr>
        <w:t>;</w:t>
      </w:r>
    </w:p>
    <w:p w:rsidR="00AD00E3" w:rsidRPr="009263B9" w:rsidRDefault="00AD00E3" w:rsidP="00AD00E3">
      <w:pPr>
        <w:pStyle w:val="FormtovanvHTML"/>
        <w:contextualSpacing/>
        <w:rPr>
          <w:rStyle w:val="pascaldefinice1"/>
          <w:lang w:val="cs-CZ"/>
        </w:rPr>
      </w:pPr>
      <w:r w:rsidRPr="009263B9">
        <w:rPr>
          <w:rStyle w:val="pascaldefinice1"/>
          <w:lang w:val="cs-CZ"/>
        </w:rPr>
        <w:t>DefiniceFunkce2;</w:t>
      </w:r>
    </w:p>
    <w:p w:rsidR="00AD00E3" w:rsidRPr="009263B9" w:rsidRDefault="00AD00E3" w:rsidP="00AD00E3">
      <w:pPr>
        <w:pStyle w:val="FormtovanvHTML"/>
        <w:contextualSpacing/>
        <w:rPr>
          <w:color w:val="000000"/>
          <w:lang w:val="cs-CZ"/>
        </w:rPr>
      </w:pPr>
      <w:r w:rsidRPr="009263B9">
        <w:rPr>
          <w:rStyle w:val="pascaldefinice1"/>
          <w:lang w:val="cs-CZ"/>
        </w:rPr>
        <w:t xml:space="preserve">            ...</w:t>
      </w:r>
    </w:p>
    <w:p w:rsidR="00AD00E3" w:rsidRPr="009263B9" w:rsidRDefault="00AD00E3" w:rsidP="00AD00E3">
      <w:pPr>
        <w:pStyle w:val="FormtovanvHTML"/>
        <w:contextualSpacing/>
        <w:rPr>
          <w:color w:val="000000"/>
          <w:lang w:val="cs-CZ"/>
        </w:rPr>
      </w:pPr>
      <w:r w:rsidRPr="009263B9">
        <w:rPr>
          <w:color w:val="000000"/>
          <w:lang w:val="cs-CZ"/>
        </w:rPr>
        <w:t>{Zde končí definice s definice s deklaracemi a začíná vlastní tělo programu}</w:t>
      </w:r>
    </w:p>
    <w:p w:rsidR="00AD00E3" w:rsidRPr="009263B9" w:rsidRDefault="00AD00E3" w:rsidP="00AD00E3">
      <w:pPr>
        <w:pStyle w:val="FormtovanvHTML"/>
        <w:contextualSpacing/>
        <w:rPr>
          <w:rStyle w:val="pascaltelo1"/>
          <w:lang w:val="cs-CZ"/>
        </w:rPr>
      </w:pPr>
      <w:proofErr w:type="spellStart"/>
      <w:r w:rsidRPr="009263B9">
        <w:rPr>
          <w:rStyle w:val="pascaltelo1"/>
          <w:b/>
          <w:bCs/>
          <w:lang w:val="cs-CZ"/>
        </w:rPr>
        <w:t>Begin</w:t>
      </w:r>
      <w:proofErr w:type="spellEnd"/>
    </w:p>
    <w:p w:rsidR="00AD00E3" w:rsidRPr="009263B9" w:rsidRDefault="00AD00E3" w:rsidP="00AD00E3">
      <w:pPr>
        <w:pStyle w:val="FormtovanvHTML"/>
        <w:contextualSpacing/>
        <w:rPr>
          <w:rStyle w:val="pascaltelo1"/>
          <w:i/>
          <w:iCs/>
          <w:lang w:val="cs-CZ"/>
        </w:rPr>
      </w:pPr>
      <w:r w:rsidRPr="009263B9">
        <w:rPr>
          <w:rStyle w:val="pascaltelo1"/>
          <w:lang w:val="cs-CZ"/>
        </w:rPr>
        <w:t xml:space="preserve">  </w:t>
      </w:r>
      <w:r w:rsidRPr="009263B9">
        <w:rPr>
          <w:rStyle w:val="pascaltelo1"/>
          <w:i/>
          <w:iCs/>
          <w:lang w:val="cs-CZ"/>
        </w:rPr>
        <w:t>Příkaz1;</w:t>
      </w:r>
    </w:p>
    <w:p w:rsidR="00AD00E3" w:rsidRPr="009263B9" w:rsidRDefault="00AD00E3" w:rsidP="00AD00E3">
      <w:pPr>
        <w:pStyle w:val="FormtovanvHTML"/>
        <w:contextualSpacing/>
        <w:rPr>
          <w:rStyle w:val="pascaltelo1"/>
          <w:i/>
          <w:iCs/>
          <w:lang w:val="cs-CZ"/>
        </w:rPr>
      </w:pPr>
      <w:r w:rsidRPr="009263B9">
        <w:rPr>
          <w:rStyle w:val="pascaltelo1"/>
          <w:i/>
          <w:iCs/>
          <w:lang w:val="cs-CZ"/>
        </w:rPr>
        <w:t xml:space="preserve">  Příkaz2;</w:t>
      </w:r>
    </w:p>
    <w:p w:rsidR="00AD00E3" w:rsidRPr="009263B9" w:rsidRDefault="00AD00E3" w:rsidP="00AD00E3">
      <w:pPr>
        <w:pStyle w:val="FormtovanvHTML"/>
        <w:contextualSpacing/>
        <w:rPr>
          <w:rStyle w:val="pascaltelo1"/>
          <w:i/>
          <w:iCs/>
          <w:lang w:val="cs-CZ"/>
        </w:rPr>
      </w:pPr>
      <w:r w:rsidRPr="009263B9">
        <w:rPr>
          <w:rStyle w:val="pascaltelo1"/>
          <w:i/>
          <w:iCs/>
          <w:lang w:val="cs-CZ"/>
        </w:rPr>
        <w:t xml:space="preserve">     ...</w:t>
      </w:r>
    </w:p>
    <w:p w:rsidR="00AD00E3" w:rsidRPr="009263B9" w:rsidRDefault="00AD00E3" w:rsidP="00AD00E3">
      <w:pPr>
        <w:pStyle w:val="FormtovanvHTML"/>
        <w:contextualSpacing/>
        <w:rPr>
          <w:rStyle w:val="pascaltelo1"/>
          <w:lang w:val="cs-CZ"/>
        </w:rPr>
      </w:pPr>
      <w:r w:rsidRPr="009263B9">
        <w:rPr>
          <w:rStyle w:val="pascaltelo1"/>
          <w:i/>
          <w:iCs/>
          <w:lang w:val="cs-CZ"/>
        </w:rPr>
        <w:t xml:space="preserve">  </w:t>
      </w:r>
      <w:proofErr w:type="spellStart"/>
      <w:r w:rsidRPr="009263B9">
        <w:rPr>
          <w:rStyle w:val="pascaltelo1"/>
          <w:i/>
          <w:iCs/>
          <w:lang w:val="cs-CZ"/>
        </w:rPr>
        <w:t>PříkazN</w:t>
      </w:r>
      <w:proofErr w:type="spellEnd"/>
      <w:r w:rsidRPr="009263B9">
        <w:rPr>
          <w:rStyle w:val="pascaltelo1"/>
          <w:i/>
          <w:iCs/>
          <w:lang w:val="cs-CZ"/>
        </w:rPr>
        <w:t>;</w:t>
      </w:r>
    </w:p>
    <w:p w:rsidR="00AD00E3" w:rsidRPr="009263B9" w:rsidRDefault="00AD00E3" w:rsidP="00AD00E3">
      <w:pPr>
        <w:pStyle w:val="FormtovanvHTML"/>
        <w:contextualSpacing/>
        <w:rPr>
          <w:rStyle w:val="pascaltelo1"/>
          <w:lang w:val="cs-CZ"/>
        </w:rPr>
      </w:pPr>
      <w:r w:rsidRPr="009263B9">
        <w:rPr>
          <w:rStyle w:val="pascaltelo1"/>
          <w:b/>
          <w:bCs/>
          <w:lang w:val="cs-CZ"/>
        </w:rPr>
        <w:t>End.</w:t>
      </w:r>
    </w:p>
    <w:p w:rsidR="00AD00E3" w:rsidRPr="009263B9" w:rsidRDefault="00AD00E3" w:rsidP="00AD00E3">
      <w:pPr>
        <w:pStyle w:val="FormtovanvHTML"/>
        <w:contextualSpacing/>
        <w:rPr>
          <w:color w:val="000000"/>
          <w:lang w:val="cs-CZ"/>
        </w:rPr>
      </w:pPr>
    </w:p>
    <w:p w:rsidR="00AD00E3" w:rsidRPr="009263B9" w:rsidRDefault="00AD00E3" w:rsidP="00AD00E3">
      <w:pPr>
        <w:pStyle w:val="FormtovanvHTML"/>
        <w:contextualSpacing/>
        <w:rPr>
          <w:color w:val="000000"/>
          <w:lang w:val="cs-CZ"/>
        </w:rPr>
      </w:pPr>
      <w:r w:rsidRPr="009263B9">
        <w:rPr>
          <w:color w:val="000000"/>
          <w:lang w:val="cs-CZ"/>
        </w:rPr>
        <w:t>{Zde končí tělo programu}</w:t>
      </w:r>
    </w:p>
    <w:p w:rsidR="00AD00E3" w:rsidRPr="009263B9" w:rsidRDefault="00AD00E3" w:rsidP="00AD00E3">
      <w:pPr>
        <w:pStyle w:val="FormtovanvHTML"/>
        <w:contextualSpacing/>
        <w:rPr>
          <w:color w:val="000000"/>
          <w:lang w:val="cs-CZ"/>
        </w:rPr>
      </w:pPr>
      <w:r w:rsidRPr="009263B9">
        <w:rPr>
          <w:rStyle w:val="pascalzaver1"/>
          <w:lang w:val="cs-CZ"/>
        </w:rPr>
        <w:t>Za end. se sice psát může, ovšem je to zcela ignorováno (asi tak jako komentář)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CD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CD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Hlavička, jednotlivé deklarace i příkazy se oddělují středníkem (znakem </w:t>
      </w: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Klíčová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(vyhrazená )</w:t>
      </w: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slova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(v tisku zpravidla tučně,) = speciální víceznakové symboly s vyhrazeným významem.</w:t>
      </w:r>
      <w:r w:rsidR="00C021D2">
        <w:rPr>
          <w:rFonts w:ascii="Times New Roman" w:hAnsi="Times New Roman" w:cs="Times New Roman"/>
          <w:color w:val="000000"/>
          <w:sz w:val="24"/>
          <w:szCs w:val="24"/>
        </w:rPr>
        <w:t xml:space="preserve"> Např.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var, type,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do,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array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C021D2">
        <w:rPr>
          <w:rFonts w:ascii="Times New Roman" w:hAnsi="Times New Roman" w:cs="Times New Roman"/>
          <w:color w:val="000000"/>
          <w:sz w:val="24"/>
          <w:szCs w:val="24"/>
        </w:rPr>
        <w:t xml:space="preserve"> atd.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446C85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Přiřazení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46C85">
        <w:rPr>
          <w:rFonts w:ascii="Times New Roman" w:hAnsi="Times New Roman" w:cs="Times New Roman"/>
          <w:b/>
          <w:color w:val="000000"/>
          <w:sz w:val="24"/>
          <w:szCs w:val="24"/>
        </w:rPr>
        <w:t>A:=5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{Do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proměnné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jsme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uložili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hodnotu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5}</w:t>
      </w:r>
    </w:p>
    <w:p w:rsidR="00AD00E3" w:rsidRPr="00446C85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46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C:= B-D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{</w:t>
      </w:r>
      <w:r w:rsidRPr="00EC7490">
        <w:rPr>
          <w:rFonts w:ascii="Times New Roman" w:hAnsi="Times New Roman" w:cs="Times New Roman"/>
          <w:color w:val="000000"/>
          <w:sz w:val="24"/>
          <w:szCs w:val="24"/>
        </w:rPr>
        <w:t xml:space="preserve">Do proměnné C jsme uložili rozdíl hodnot v proměnných B a 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Proměnná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= paměťové místo pro uložení hodnoty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859E7">
        <w:rPr>
          <w:rFonts w:ascii="Times New Roman" w:hAnsi="Times New Roman" w:cs="Times New Roman"/>
          <w:color w:val="000000"/>
          <w:sz w:val="24"/>
          <w:szCs w:val="24"/>
          <w:u w:val="single"/>
        </w:rPr>
        <w:t>- jméno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…   jednoznačné pojmenování pomocí identifikátoru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- </w:t>
      </w:r>
      <w:r w:rsidRPr="006859E7">
        <w:rPr>
          <w:rFonts w:ascii="Times New Roman" w:hAnsi="Times New Roman" w:cs="Times New Roman"/>
          <w:color w:val="000000"/>
          <w:sz w:val="24"/>
          <w:szCs w:val="24"/>
          <w:u w:val="single"/>
        </w:rPr>
        <w:t>typ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…   jaké hodnoty může uchovávat (určuje velikost přidělené paměti)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Deklarace proměnných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pomocí klíčového slova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var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– v Pascalu povinná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syntaxe</w:t>
      </w:r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:                </w:t>
      </w:r>
      <w:r w:rsidRPr="00446C85">
        <w:rPr>
          <w:rFonts w:ascii="Times New Roman" w:hAnsi="Times New Roman" w:cs="Times New Roman"/>
          <w:color w:val="0000CD"/>
          <w:sz w:val="24"/>
          <w:szCs w:val="24"/>
        </w:rPr>
        <w:t xml:space="preserve">     </w:t>
      </w:r>
      <w:r w:rsidRPr="00446C85">
        <w:rPr>
          <w:rFonts w:ascii="Times New Roman" w:hAnsi="Times New Roman" w:cs="Times New Roman"/>
          <w:color w:val="0000CD"/>
          <w:sz w:val="24"/>
          <w:szCs w:val="24"/>
          <w:shd w:val="clear" w:color="auto" w:fill="66FFFF"/>
        </w:rPr>
        <w:t>var  Jméno: Typ</w:t>
      </w:r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99FFCC"/>
        </w:rPr>
        <w:t>;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                                                              </w:t>
      </w:r>
      <w:r w:rsidRPr="00446C85">
        <w:rPr>
          <w:rFonts w:ascii="Times New Roman" w:hAnsi="Times New Roman" w:cs="Times New Roman"/>
          <w:color w:val="0000CD"/>
          <w:sz w:val="24"/>
          <w:szCs w:val="24"/>
          <w:shd w:val="clear" w:color="auto" w:fill="66FFFF"/>
        </w:rPr>
        <w:t>Jm1, Jm2, Jm3: Typ;</w:t>
      </w:r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 …{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více proměnných téhož typu}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Např.                   </w:t>
      </w:r>
      <w:r w:rsidRPr="00EC7490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var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i: </w:t>
      </w:r>
      <w:proofErr w:type="spellStart"/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integer</w:t>
      </w:r>
      <w:proofErr w:type="spellEnd"/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;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{  celá čísla   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r, p: </w:t>
      </w:r>
      <w:proofErr w:type="spellStart"/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real</w:t>
      </w:r>
      <w:proofErr w:type="spellEnd"/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;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{ reálná čísla 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Typ </w:t>
      </w:r>
      <w:r w:rsidR="00C021D2">
        <w:rPr>
          <w:rFonts w:ascii="Times New Roman" w:hAnsi="Times New Roman" w:cs="Times New Roman"/>
          <w:b/>
          <w:color w:val="000000"/>
          <w:sz w:val="24"/>
          <w:szCs w:val="24"/>
        </w:rPr>
        <w:t>vyjmenovaný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interval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můžeme nadefinovat svůj vlastní typ</w:t>
      </w:r>
    </w:p>
    <w:p w:rsidR="00AD00E3" w:rsidRPr="00C021D2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type Den= (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Pondeli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Utery,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Streda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Ctvrtek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Patek, Sobota,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Nedele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C021D2">
        <w:rPr>
          <w:rFonts w:ascii="Times New Roman" w:hAnsi="Times New Roman" w:cs="Times New Roman"/>
          <w:color w:val="000000"/>
          <w:sz w:val="24"/>
          <w:szCs w:val="24"/>
        </w:rPr>
        <w:t xml:space="preserve">  {vyjmenovaný typ}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type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Pracden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Pondeli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8"/>
          <w:szCs w:val="28"/>
        </w:rPr>
        <w:t>..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Patek;</w:t>
      </w:r>
      <w:r w:rsidR="00C021D2">
        <w:rPr>
          <w:rFonts w:ascii="Times New Roman" w:hAnsi="Times New Roman" w:cs="Times New Roman"/>
          <w:color w:val="000000"/>
          <w:sz w:val="24"/>
          <w:szCs w:val="24"/>
        </w:rPr>
        <w:t xml:space="preserve">          { typ interval}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type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Vikend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= Sobota</w:t>
      </w:r>
      <w:r w:rsidRPr="006859E7">
        <w:rPr>
          <w:rFonts w:ascii="Times New Roman" w:hAnsi="Times New Roman" w:cs="Times New Roman"/>
          <w:b/>
          <w:color w:val="000000"/>
          <w:sz w:val="28"/>
          <w:szCs w:val="28"/>
        </w:rPr>
        <w:t>..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Nedele</w:t>
      </w:r>
      <w:proofErr w:type="spellEnd"/>
      <w:r w:rsidR="00C021D2">
        <w:rPr>
          <w:rFonts w:ascii="Times New Roman" w:hAnsi="Times New Roman" w:cs="Times New Roman"/>
          <w:color w:val="000000"/>
          <w:sz w:val="24"/>
          <w:szCs w:val="24"/>
        </w:rPr>
        <w:t xml:space="preserve">          { typ interval}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var   D1, D2, D3: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Pracden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;      {</w:t>
      </w:r>
      <w:r w:rsidR="00C021D2">
        <w:rPr>
          <w:rFonts w:ascii="Times New Roman" w:hAnsi="Times New Roman" w:cs="Times New Roman"/>
          <w:color w:val="000000"/>
          <w:sz w:val="24"/>
          <w:szCs w:val="24"/>
        </w:rPr>
        <w:t xml:space="preserve">proměnné typu </w:t>
      </w:r>
      <w:proofErr w:type="spellStart"/>
      <w:r w:rsidR="00C021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rac</w:t>
      </w:r>
      <w:r w:rsidR="00C021D2">
        <w:rPr>
          <w:rFonts w:ascii="Times New Roman" w:hAnsi="Times New Roman" w:cs="Times New Roman"/>
          <w:color w:val="000000"/>
          <w:sz w:val="24"/>
          <w:szCs w:val="24"/>
        </w:rPr>
        <w:t>den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859E7">
        <w:rPr>
          <w:rFonts w:ascii="Times New Roman" w:hAnsi="Times New Roman" w:cs="Times New Roman"/>
          <w:b/>
          <w:color w:val="000000"/>
        </w:rPr>
        <w:t>Při deklaraci více proměnných v programu se nemusí (ale může) klíčové slovo var opakovat, jdou-li deklarace proměnných hned po sobě.</w:t>
      </w:r>
      <w:r w:rsidRPr="006859E7">
        <w:rPr>
          <w:rFonts w:ascii="Times New Roman" w:hAnsi="Times New Roman" w:cs="Times New Roman"/>
          <w:color w:val="000000"/>
        </w:rPr>
        <w:t xml:space="preserve"> </w:t>
      </w:r>
      <w:r w:rsidRPr="006859E7">
        <w:rPr>
          <w:rFonts w:ascii="Times New Roman" w:hAnsi="Times New Roman" w:cs="Times New Roman"/>
          <w:b/>
          <w:color w:val="000000"/>
        </w:rPr>
        <w:t>Pokud je mezi nimi deklarován nějaký jiný prostředek (např. typ, konstanta, procedura), musí se var znovu uvést na začátku každého úseku deklarací proměnných.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021D2" w:rsidRDefault="00C021D2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Identifikátor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= způsob pojmenování jakýchkoliv objektů používaných v programu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</w:t>
      </w:r>
      <w:r w:rsidRPr="00446C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C6D9F1" w:themeFill="text2" w:themeFillTint="33"/>
        </w:rPr>
        <w:t>název programu, jména proměnných i jiných deklarovaných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</w:t>
      </w:r>
      <w:r w:rsidRPr="00446C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C6D9F1" w:themeFill="text2" w:themeFillTint="33"/>
        </w:rPr>
        <w:t>prostředků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- tvořen písmeny </w:t>
      </w:r>
      <w:r w:rsidRPr="006859E7">
        <w:rPr>
          <w:rFonts w:ascii="Times New Roman" w:hAnsi="Times New Roman" w:cs="Times New Roman"/>
          <w:b/>
          <w:color w:val="FF0000"/>
          <w:sz w:val="24"/>
          <w:szCs w:val="24"/>
        </w:rPr>
        <w:t>anglické abecedy a číslicemi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- </w:t>
      </w:r>
      <w:r w:rsidRPr="006859E7">
        <w:rPr>
          <w:rFonts w:ascii="Times New Roman" w:hAnsi="Times New Roman" w:cs="Times New Roman"/>
          <w:b/>
          <w:color w:val="FF0000"/>
          <w:sz w:val="24"/>
          <w:szCs w:val="24"/>
        </w:rPr>
        <w:t>nesmí začínat číslicí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např.: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Soucet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, x1, alfa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- v TP navíc znak _ („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podtržítko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umožňuje používat „víceslovné názvy“, např.: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Pocet</w:t>
      </w:r>
      <w:r w:rsidRPr="006859E7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Prvku</w:t>
      </w:r>
      <w:proofErr w:type="spellEnd"/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-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nerozlišuje malá a velká písmena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(tzn. v identifikátoru   a = A,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rozdíl od jazyků C, Java apod., kde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jsou různé znaky),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  alfa = ALFA = Alfa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nebo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Promenna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=PROMENNA=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promenna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lze používat „velbloudí notaci“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PocetKamenuNaSachovnici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Doporučení:         - používat mnemotechnické identifikátory – název proměnné napovídá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o jejím významu a účelu    →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Strana_c_trojuhelnika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- zavést si pevný styl používání malých/velkých písmen.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Typ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– určuje, kolik se pro proměnnou vyhradí místa v paměti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a jakým způsobem se proměnná může používat v programu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jednoduchý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DBE5F1" w:themeFill="accent1" w:themeFillTint="33"/>
        </w:rPr>
        <w:t>uložení jedné hodnoty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v Pascalu (resp. TP) připraveny standardní datové typy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celé číslo</w:t>
      </w:r>
      <w:r w:rsidRPr="006859E7">
        <w:rPr>
          <w:rFonts w:ascii="Times New Roman" w:hAnsi="Times New Roman" w:cs="Times New Roman"/>
          <w:color w:val="0000CD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integer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(byte,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shortint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longint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desetinné číslo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(single, double,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extended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logická hodnota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boolean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EC7490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 xml:space="preserve">znak </w:t>
      </w:r>
      <w:proofErr w:type="spellStart"/>
      <w:r w:rsidRPr="00EC7490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char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-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strukturovaný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sestaven z více složek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(např. </w:t>
      </w:r>
      <w:r>
        <w:rPr>
          <w:rFonts w:ascii="Times New Roman" w:hAnsi="Times New Roman" w:cs="Times New Roman"/>
          <w:color w:val="000000"/>
          <w:sz w:val="24"/>
          <w:szCs w:val="24"/>
        </w:rPr>
        <w:t>pole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55B">
        <w:rPr>
          <w:rFonts w:ascii="Times New Roman" w:hAnsi="Times New Roman" w:cs="Times New Roman"/>
          <w:color w:val="00B0F0"/>
          <w:sz w:val="24"/>
          <w:szCs w:val="24"/>
        </w:rPr>
        <w:t>nutno předem specifikovat počet a typ složek pomocí definice typu</w:t>
      </w:r>
      <w:r w:rsidRPr="0055555B">
        <w:rPr>
          <w:rFonts w:ascii="Times New Roman" w:hAnsi="Times New Roman" w:cs="Times New Roman"/>
          <w:color w:val="00B0F0"/>
          <w:sz w:val="24"/>
          <w:szCs w:val="24"/>
        </w:rPr>
        <w:br/>
        <w:t xml:space="preserve">                                                                                 využitím vyhrazených klíčových slov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 xml:space="preserve">pole            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C6D9F1" w:themeFill="text2" w:themeFillTint="33"/>
        </w:rPr>
        <w:t>array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záznam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record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znakový      řetězec</w:t>
      </w:r>
      <w:r w:rsidR="00470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string</w:t>
      </w:r>
      <w:proofErr w:type="spellEnd"/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množina      set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const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N=100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type </w:t>
      </w:r>
      <w:r>
        <w:rPr>
          <w:rFonts w:ascii="Times New Roman" w:hAnsi="Times New Roman" w:cs="Times New Roman"/>
          <w:sz w:val="24"/>
          <w:szCs w:val="24"/>
        </w:rPr>
        <w:t>pole</w:t>
      </w:r>
      <w:r w:rsidRPr="006859E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array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sz w:val="24"/>
          <w:szCs w:val="24"/>
        </w:rPr>
        <w:t xml:space="preserve">[1..N]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>;  {</w:t>
      </w:r>
      <w:r>
        <w:rPr>
          <w:rFonts w:ascii="Times New Roman" w:hAnsi="Times New Roman" w:cs="Times New Roman"/>
          <w:sz w:val="24"/>
          <w:szCs w:val="24"/>
        </w:rPr>
        <w:t>Typ jménem pole</w:t>
      </w:r>
      <w:r w:rsidRPr="006859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n-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6859E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 xml:space="preserve"> reálných čísel }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var </w:t>
      </w:r>
      <w:r w:rsidRPr="006859E7">
        <w:rPr>
          <w:rFonts w:ascii="Times New Roman" w:hAnsi="Times New Roman" w:cs="Times New Roman"/>
          <w:sz w:val="24"/>
          <w:szCs w:val="24"/>
        </w:rPr>
        <w:t>A, B, C</w:t>
      </w:r>
      <w:r>
        <w:rPr>
          <w:rFonts w:ascii="Times New Roman" w:hAnsi="Times New Roman" w:cs="Times New Roman"/>
          <w:sz w:val="24"/>
          <w:szCs w:val="24"/>
        </w:rPr>
        <w:t>: pole</w:t>
      </w:r>
      <w:r w:rsidRPr="006859E7">
        <w:rPr>
          <w:rFonts w:ascii="Times New Roman" w:hAnsi="Times New Roman" w:cs="Times New Roman"/>
          <w:sz w:val="24"/>
          <w:szCs w:val="24"/>
        </w:rPr>
        <w:t xml:space="preserve">;         { tři </w:t>
      </w:r>
      <w:r>
        <w:rPr>
          <w:rFonts w:ascii="Times New Roman" w:hAnsi="Times New Roman" w:cs="Times New Roman"/>
          <w:sz w:val="24"/>
          <w:szCs w:val="24"/>
        </w:rPr>
        <w:t>pole</w:t>
      </w:r>
      <w:r w:rsidRPr="006859E7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1D2" w:rsidRDefault="00C021D2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Celočíselné typy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v TP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shortint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1B se znaménkem                                     -128..127</w:t>
      </w:r>
    </w:p>
    <w:p w:rsidR="00AD00E3" w:rsidRPr="006859E7" w:rsidRDefault="00AD00E3" w:rsidP="00AD00E3">
      <w:pPr>
        <w:shd w:val="clear" w:color="auto" w:fill="99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CD"/>
          <w:sz w:val="24"/>
          <w:szCs w:val="24"/>
        </w:rPr>
        <w:t xml:space="preserve">                    </w:t>
      </w:r>
      <w:proofErr w:type="spellStart"/>
      <w:r w:rsidRPr="006859E7">
        <w:rPr>
          <w:rFonts w:ascii="Times New Roman" w:hAnsi="Times New Roman" w:cs="Times New Roman"/>
          <w:b/>
          <w:color w:val="0000CD"/>
          <w:sz w:val="24"/>
          <w:szCs w:val="24"/>
        </w:rPr>
        <w:t>integer</w:t>
      </w:r>
      <w:proofErr w:type="spellEnd"/>
      <w:r w:rsidRPr="006859E7">
        <w:rPr>
          <w:rFonts w:ascii="Times New Roman" w:hAnsi="Times New Roman" w:cs="Times New Roman"/>
          <w:b/>
          <w:color w:val="0000CD"/>
          <w:sz w:val="24"/>
          <w:szCs w:val="24"/>
        </w:rPr>
        <w:t xml:space="preserve">       2B se znaménkem                                 -32768..32767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longint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4B se znaménkem                       -2147483648..2147483647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byte           1B bez znaménka                                             0..255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2B bez znaménka                                             0..65535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Základní reálný typ v Pascalu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CD"/>
          <w:sz w:val="24"/>
          <w:szCs w:val="24"/>
        </w:rPr>
        <w:t xml:space="preserve">                 </w:t>
      </w:r>
      <w:r w:rsidRPr="006859E7"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99FFCC"/>
        </w:rPr>
        <w:t xml:space="preserve">   </w:t>
      </w:r>
      <w:proofErr w:type="spellStart"/>
      <w:r w:rsidRPr="006859E7"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99FFCC"/>
        </w:rPr>
        <w:t>real</w:t>
      </w:r>
      <w:proofErr w:type="spellEnd"/>
      <w:r w:rsidRPr="006859E7"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99FFCC"/>
        </w:rPr>
        <w:t xml:space="preserve">            6B 11-12 platných cifer                           rozsah hodnot 10</w:t>
      </w:r>
      <w:r w:rsidRPr="006859E7"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99FFCC"/>
          <w:vertAlign w:val="superscript"/>
        </w:rPr>
        <w:t>-39</w:t>
      </w:r>
      <w:r w:rsidRPr="006859E7"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99FFCC"/>
        </w:rPr>
        <w:t>..10</w:t>
      </w:r>
      <w:r w:rsidRPr="006859E7"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99FFCC"/>
          <w:vertAlign w:val="superscript"/>
        </w:rPr>
        <w:t>38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Dodatečné reálné typy v TP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single        4B 7-8 platných cifer                                 rozsah hodnot 10-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48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..10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38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double       8B 15-16 platných cifer                                       rozsah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-324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..10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308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extended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10B 19-20 platných cifer                                    rozsah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-4932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..10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4932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Čísla ve světě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1 AU (astronomická jednotka) = střední vzdálenost Země – Slunce 1,495 .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l.y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. (světelný rok)                                                                               9,46 .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vzdálenost hvězd –                                 cca 10-15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l.y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. (Proxima Centauri 4,27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l.y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hmotnost Slunce                                                                                1,993 .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kg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velikost atomu                                                                                 řádově  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-10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hmotnost protonu                                                                             1,672 . 10-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kg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hmotnost elektronu                                                                           9,109 .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-31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kg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elementární náboj                                                                               1,602 .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-19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Planckova konstanta (E=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h.ν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                          h = 6,625 . 10-34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Js</w:t>
      </w:r>
      <w:proofErr w:type="spellEnd"/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Avogadrova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konstanta (počet částic v 1 molu)                     NA = 6,022 . 10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mol</w:t>
      </w:r>
      <w:r w:rsidRPr="006859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Rozsah hodnot standardního datového typu </w:t>
      </w:r>
      <w:proofErr w:type="spellStart"/>
      <w:r w:rsidRPr="0055555B">
        <w:rPr>
          <w:rFonts w:ascii="Times New Roman" w:hAnsi="Times New Roman" w:cs="Times New Roman"/>
          <w:b/>
          <w:color w:val="FF0000"/>
          <w:sz w:val="24"/>
          <w:szCs w:val="24"/>
        </w:rPr>
        <w:t>real</w:t>
      </w:r>
      <w:proofErr w:type="spellEnd"/>
      <w:r w:rsidRPr="0055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plně postačuje.</w:t>
      </w:r>
    </w:p>
    <w:p w:rsidR="00B63FC6" w:rsidRDefault="00B63FC6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lastRenderedPageBreak/>
        <w:t>Doporučení: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jednotlivé deklarace a příkazy psát na samostatné řádky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používat </w:t>
      </w:r>
      <w:proofErr w:type="spellStart"/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indentaci</w:t>
      </w:r>
      <w:proofErr w:type="spellEnd"/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(odsazování řádků od levého okraje podle</w:t>
      </w:r>
      <w:r w:rsidR="00C021D2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logického zanoření příkazových struktur)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(X);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Y := 0;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while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X &lt;&gt; 0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Y := Y + X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mod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10;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X := X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div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end;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writeln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(Y)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end.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- </w:t>
      </w:r>
      <w:r w:rsidRPr="00446C8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používat komentáře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(význam jednotlivých proměnných, co dělá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která procedura a funkce, co dělá která část programu).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PlochaKruhu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var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R, P: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;                   {poloměr, výsledná plocha}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(R);                             {čtení poloměru}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P := 3.14159265 * R * R;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write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(P)                              {tisk  vypočtené plochy}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end.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Je dobré zavést si vlastní styl zápisu programu a dodržovat ho.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60A">
        <w:rPr>
          <w:rFonts w:ascii="Times New Roman" w:hAnsi="Times New Roman" w:cs="Times New Roman"/>
          <w:b/>
          <w:color w:val="000000"/>
          <w:sz w:val="24"/>
          <w:szCs w:val="24"/>
        </w:rPr>
        <w:t>Nic z toho není povinné, překladač to ignoruje.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Významné zvýšení čitelnosti zdrojového kódu pro programátora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(pro autora samotného i pro případné další „čtenáře“).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Definice konstanty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- pojmenování konstanty identifikátorem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- uvádí se v oblasti deklarací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- syntaxe: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99FFCC"/>
        </w:rPr>
        <w:t>const</w:t>
      </w:r>
      <w:proofErr w:type="spellEnd"/>
      <w:r w:rsidRPr="006859E7">
        <w:rPr>
          <w:rFonts w:ascii="Times New Roman" w:hAnsi="Times New Roman" w:cs="Times New Roman"/>
          <w:color w:val="0000CD"/>
          <w:sz w:val="24"/>
          <w:szCs w:val="24"/>
          <w:shd w:val="clear" w:color="auto" w:fill="99FFCC"/>
        </w:rPr>
        <w:t xml:space="preserve"> Jméno = Hodnota;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Pr="005B060A">
        <w:rPr>
          <w:rFonts w:ascii="Times New Roman" w:hAnsi="Times New Roman" w:cs="Times New Roman"/>
          <w:b/>
          <w:color w:val="000000"/>
          <w:sz w:val="24"/>
          <w:szCs w:val="24"/>
        </w:rPr>
        <w:t>typ konstanty je automaticky odvozen z uvedené hodnoty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Pr="005B060A">
        <w:rPr>
          <w:rFonts w:ascii="Times New Roman" w:hAnsi="Times New Roman" w:cs="Times New Roman"/>
          <w:b/>
          <w:color w:val="000000"/>
          <w:sz w:val="24"/>
          <w:szCs w:val="24"/>
        </w:rPr>
        <w:t>hodnotu konstanty nelze při výpočtu měnit (nelze do ní dosazovat)</w:t>
      </w:r>
    </w:p>
    <w:p w:rsidR="00AD00E3" w:rsidRPr="005B060A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Pr="005B060A">
        <w:rPr>
          <w:rFonts w:ascii="Times New Roman" w:hAnsi="Times New Roman" w:cs="Times New Roman"/>
          <w:b/>
          <w:color w:val="000000"/>
          <w:sz w:val="24"/>
          <w:szCs w:val="24"/>
        </w:rPr>
        <w:t>důvody: opakovaný výskyt téže „ošklivé“ hodnoty v programu</w:t>
      </w:r>
    </w:p>
    <w:p w:rsidR="00AD00E3" w:rsidRPr="005B060A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5B060A">
        <w:rPr>
          <w:rFonts w:ascii="Times New Roman" w:hAnsi="Times New Roman" w:cs="Times New Roman"/>
          <w:b/>
          <w:color w:val="000000"/>
          <w:sz w:val="24"/>
          <w:szCs w:val="24"/>
        </w:rPr>
        <w:t>možnost snadné změny na jediném místě v programu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const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N=3;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type </w:t>
      </w:r>
      <w:r w:rsidRPr="006859E7">
        <w:rPr>
          <w:rFonts w:ascii="Times New Roman" w:hAnsi="Times New Roman" w:cs="Times New Roman"/>
          <w:sz w:val="24"/>
          <w:szCs w:val="24"/>
        </w:rPr>
        <w:t xml:space="preserve">vektor =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array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sz w:val="24"/>
          <w:szCs w:val="24"/>
        </w:rPr>
        <w:t xml:space="preserve">[1..N]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>;  {Typ jménem vektor, trojice reálných čísel }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var </w:t>
      </w:r>
      <w:r w:rsidRPr="006859E7">
        <w:rPr>
          <w:rFonts w:ascii="Times New Roman" w:hAnsi="Times New Roman" w:cs="Times New Roman"/>
          <w:sz w:val="24"/>
          <w:szCs w:val="24"/>
        </w:rPr>
        <w:t>A, B, C: vektor;         { tři vektory }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</w:t>
      </w:r>
      <w:proofErr w:type="spellStart"/>
      <w:r w:rsidRPr="006859E7">
        <w:rPr>
          <w:rFonts w:ascii="Times New Roman" w:hAnsi="Times New Roman" w:cs="Times New Roman"/>
          <w:i/>
          <w:color w:val="000000"/>
          <w:sz w:val="24"/>
          <w:szCs w:val="24"/>
        </w:rPr>
        <w:t>PlochaKruhu</w:t>
      </w:r>
      <w:proofErr w:type="spellEnd"/>
      <w:r w:rsidRPr="006859E7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AD00E3" w:rsidRPr="006859E7" w:rsidRDefault="00AD00E3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const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Pi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3.14159265;       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{DEFINICE KONSTANTY}</w:t>
      </w:r>
    </w:p>
    <w:p w:rsidR="00AD00E3" w:rsidRPr="006859E7" w:rsidRDefault="00AD00E3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var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R, P: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;                                                    {poloměr, výsledná plocha}</w:t>
      </w:r>
    </w:p>
    <w:p w:rsidR="00AD00E3" w:rsidRPr="006859E7" w:rsidRDefault="0047042D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r w:rsidR="00AD00E3"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</w:p>
    <w:p w:rsidR="00AD00E3" w:rsidRPr="006859E7" w:rsidRDefault="0047042D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AD00E3" w:rsidRPr="006859E7"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 w:rsidR="00AD00E3" w:rsidRPr="006859E7">
        <w:rPr>
          <w:rFonts w:ascii="Times New Roman" w:hAnsi="Times New Roman" w:cs="Times New Roman"/>
          <w:color w:val="000000"/>
          <w:sz w:val="24"/>
          <w:szCs w:val="24"/>
        </w:rPr>
        <w:t>(R);</w:t>
      </w:r>
    </w:p>
    <w:p w:rsidR="00AD00E3" w:rsidRPr="006859E7" w:rsidRDefault="0047042D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D00E3"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P := </w:t>
      </w:r>
      <w:proofErr w:type="spellStart"/>
      <w:r w:rsidR="00AD00E3" w:rsidRPr="006859E7">
        <w:rPr>
          <w:rFonts w:ascii="Times New Roman" w:hAnsi="Times New Roman" w:cs="Times New Roman"/>
          <w:color w:val="000000"/>
          <w:sz w:val="24"/>
          <w:szCs w:val="24"/>
        </w:rPr>
        <w:t>Pi</w:t>
      </w:r>
      <w:proofErr w:type="spellEnd"/>
      <w:r w:rsidR="00AD00E3"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* R * R;</w:t>
      </w:r>
    </w:p>
    <w:p w:rsidR="00AD00E3" w:rsidRPr="0047042D" w:rsidRDefault="0047042D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42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AD00E3" w:rsidRPr="0047042D">
        <w:rPr>
          <w:rFonts w:ascii="Times New Roman" w:hAnsi="Times New Roman" w:cs="Times New Roman"/>
          <w:color w:val="000000"/>
          <w:sz w:val="24"/>
          <w:szCs w:val="24"/>
        </w:rPr>
        <w:t>write</w:t>
      </w:r>
      <w:proofErr w:type="spellEnd"/>
      <w:r w:rsidR="00AD00E3" w:rsidRPr="0047042D">
        <w:rPr>
          <w:rFonts w:ascii="Times New Roman" w:hAnsi="Times New Roman" w:cs="Times New Roman"/>
          <w:color w:val="000000"/>
          <w:sz w:val="24"/>
          <w:szCs w:val="24"/>
        </w:rPr>
        <w:t>(P)</w:t>
      </w:r>
    </w:p>
    <w:p w:rsidR="00AD00E3" w:rsidRPr="0047042D" w:rsidRDefault="0047042D" w:rsidP="00AD00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D00E3" w:rsidRPr="0047042D">
        <w:rPr>
          <w:rFonts w:ascii="Times New Roman" w:hAnsi="Times New Roman" w:cs="Times New Roman"/>
          <w:b/>
          <w:color w:val="000000"/>
          <w:sz w:val="24"/>
          <w:szCs w:val="24"/>
        </w:rPr>
        <w:t>end.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Výraz typu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real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- konstanty a proměnné typu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(příp. i celočíselné – provádí se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automatická konverze do typu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- aritmetické operátory +, -, *, /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- standardní funkce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abs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(X)            absolutní hodnota z X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sqr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(X)            druhá mocnina X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sqrt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(X)           druhá odmocnina z X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ln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(X)              přirozený logaritmus z X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exp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(X)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e</w:t>
      </w:r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vertAlign w:val="superscript"/>
        </w:rPr>
        <w:t>X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sin(X)    cos(X)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arctan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(X)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goniometrické funkce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Výraz typu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integer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lze dosadit do proměnné typu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(provádí se automatická konverze), obráceně nikoliv.</w:t>
      </w:r>
    </w:p>
    <w:p w:rsidR="00AD00E3" w:rsidRPr="009C2AC5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Výraz 10/5 má sice hodnotu 2, ale je typu </w:t>
      </w:r>
      <w:proofErr w:type="spellStart"/>
      <w:r w:rsidRPr="009C2AC5">
        <w:rPr>
          <w:rFonts w:ascii="Times New Roman" w:hAnsi="Times New Roman" w:cs="Times New Roman"/>
          <w:b/>
          <w:color w:val="000000"/>
          <w:sz w:val="24"/>
          <w:szCs w:val="24"/>
        </w:rPr>
        <w:t>real</w:t>
      </w:r>
      <w:proofErr w:type="spellEnd"/>
      <w:r w:rsidRPr="009C2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(reálné dělení).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Převod výrazu typu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integer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>: konverzní funkce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(X)              zaokrouhlení                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round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(3.8) = 4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trunc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(X)               oříznutí desetinné části                              </w:t>
      </w:r>
      <w:proofErr w:type="spellStart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trunc</w:t>
      </w:r>
      <w:proofErr w:type="spellEnd"/>
      <w:r w:rsidRPr="009C2AC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(3.8) = 3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Podmíněný příkaz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Podmínka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Příkaz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Podmínka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Příkaz1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Příkaz2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3A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3A3E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A73A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podmínka           </w:t>
      </w:r>
      <w:r w:rsidRPr="00A73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A3E">
        <w:rPr>
          <w:rFonts w:ascii="Times New Roman" w:hAnsi="Times New Roman" w:cs="Times New Roman"/>
          <w:b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3A3E">
        <w:rPr>
          <w:rFonts w:ascii="Times New Roman" w:hAnsi="Times New Roman" w:cs="Times New Roman"/>
          <w:color w:val="FF0000"/>
          <w:sz w:val="24"/>
          <w:szCs w:val="24"/>
        </w:rPr>
        <w:t>příkaz1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proofErr w:type="spellStart"/>
      <w:r w:rsidRPr="00A73A3E">
        <w:rPr>
          <w:rFonts w:ascii="Times New Roman" w:hAnsi="Times New Roman" w:cs="Times New Roman"/>
          <w:b/>
          <w:sz w:val="24"/>
          <w:szCs w:val="24"/>
        </w:rPr>
        <w:t>else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příkaz2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0C">
        <w:rPr>
          <w:rFonts w:ascii="Times New Roman" w:hAnsi="Times New Roman" w:cs="Times New Roman"/>
          <w:b/>
          <w:i/>
          <w:sz w:val="24"/>
          <w:szCs w:val="24"/>
        </w:rPr>
        <w:t>Jestliže</w:t>
      </w:r>
      <w:r w:rsidRPr="00F622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platí podmínka    </w:t>
      </w:r>
      <w:r w:rsidRPr="00F6220C">
        <w:rPr>
          <w:rFonts w:ascii="Times New Roman" w:hAnsi="Times New Roman" w:cs="Times New Roman"/>
          <w:b/>
          <w:i/>
          <w:sz w:val="24"/>
          <w:szCs w:val="24"/>
        </w:rPr>
        <w:t>pak</w:t>
      </w:r>
      <w:r>
        <w:rPr>
          <w:rFonts w:ascii="Times New Roman" w:hAnsi="Times New Roman" w:cs="Times New Roman"/>
          <w:sz w:val="24"/>
          <w:szCs w:val="24"/>
        </w:rPr>
        <w:t xml:space="preserve">    proveď příkaz 1      </w:t>
      </w:r>
      <w:r w:rsidRPr="00F62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20C">
        <w:rPr>
          <w:rFonts w:ascii="Times New Roman" w:hAnsi="Times New Roman" w:cs="Times New Roman"/>
          <w:b/>
          <w:i/>
          <w:sz w:val="24"/>
          <w:szCs w:val="24"/>
        </w:rPr>
        <w:t>jinak</w:t>
      </w:r>
      <w:r>
        <w:rPr>
          <w:rFonts w:ascii="Times New Roman" w:hAnsi="Times New Roman" w:cs="Times New Roman"/>
          <w:sz w:val="24"/>
          <w:szCs w:val="24"/>
        </w:rPr>
        <w:t xml:space="preserve">   proveď příkaz 2     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0E3" w:rsidRPr="006859E7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A &gt; 0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</w:rPr>
        <w:t>writeln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‘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Cislo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je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kladne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!’)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</w:rPr>
        <w:t>writeln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‘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Cislo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neni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kladne</w:t>
      </w:r>
      <w:proofErr w:type="spellEnd"/>
      <w:r w:rsidRPr="00F62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!’)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Tisk textu 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>
        <w:rPr>
          <w:rFonts w:ascii="Times New Roman" w:hAnsi="Times New Roman" w:cs="Times New Roman"/>
          <w:sz w:val="24"/>
          <w:szCs w:val="24"/>
        </w:rPr>
        <w:t>:   Text musí být umístěn mezi apostrofy</w:t>
      </w:r>
    </w:p>
    <w:p w:rsidR="00AD00E3" w:rsidRPr="00CF651A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‘text’);</w:t>
      </w:r>
      <w:r w:rsidR="00B63FC6">
        <w:rPr>
          <w:rFonts w:ascii="Times New Roman" w:hAnsi="Times New Roman" w:cs="Times New Roman"/>
          <w:sz w:val="24"/>
          <w:szCs w:val="24"/>
          <w:lang w:val="en-US"/>
        </w:rPr>
        <w:t xml:space="preserve"> { text }</w:t>
      </w:r>
    </w:p>
    <w:p w:rsidR="00AD00E3" w:rsidRPr="00A73A3E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Jednoduchá podmínka = relace: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Výraz1             relační operátor             Výraz2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=     &lt; &gt;     &lt;=     &gt;=     &lt;&gt;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Příklad:                          </w:t>
      </w: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A &gt; 0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A := A-1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A := A+1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Volba z více možností: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A=1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A=2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A=3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Sémantika vnořených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&gt; 0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B = C </w:t>
      </w: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A-1 </w:t>
      </w: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1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0E3" w:rsidRPr="00F6220C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220C">
        <w:rPr>
          <w:rFonts w:ascii="Times New Roman" w:hAnsi="Times New Roman" w:cs="Times New Roman"/>
          <w:bCs/>
          <w:color w:val="000000"/>
          <w:sz w:val="24"/>
          <w:szCs w:val="24"/>
        </w:rPr>
        <w:t>pro lepší pochopení píšeme raději: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0E3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&gt; 0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B = C </w:t>
      </w:r>
    </w:p>
    <w:p w:rsidR="00AD00E3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A-1</w:t>
      </w:r>
    </w:p>
    <w:p w:rsidR="00AD00E3" w:rsidRPr="006859E7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0</w:t>
      </w:r>
    </w:p>
    <w:p w:rsidR="00AD00E3" w:rsidRPr="006859E7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proofErr w:type="spellStart"/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1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ložený příkaz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= „příkazové závorky“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Příkaz1; Příkaz2; …;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</w:rPr>
        <w:t>PříkazN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6220C">
        <w:rPr>
          <w:rFonts w:ascii="Times New Roman" w:hAnsi="Times New Roman" w:cs="Times New Roman"/>
          <w:b/>
          <w:color w:val="000000"/>
          <w:sz w:val="24"/>
          <w:szCs w:val="24"/>
        </w:rPr>
        <w:t>end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&gt; 0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00E3" w:rsidRPr="006859E7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A-1; B := 100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end</w:t>
      </w:r>
    </w:p>
    <w:p w:rsidR="00AD00E3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else</w:t>
      </w:r>
      <w:proofErr w:type="spellEnd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{</w:t>
      </w:r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před </w:t>
      </w:r>
      <w:proofErr w:type="spellStart"/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else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není středník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AD00E3" w:rsidRPr="006859E7" w:rsidRDefault="00AD00E3" w:rsidP="00AD00E3">
      <w:pPr>
        <w:shd w:val="clear" w:color="auto" w:fill="66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spellStart"/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begin</w:t>
      </w:r>
      <w:proofErr w:type="spellEnd"/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A := A+1; B := 200 </w:t>
      </w:r>
      <w:r w:rsidRPr="006859E7">
        <w:rPr>
          <w:rFonts w:ascii="Times New Roman" w:hAnsi="Times New Roman" w:cs="Times New Roman"/>
          <w:b/>
          <w:color w:val="000000"/>
          <w:sz w:val="24"/>
          <w:szCs w:val="24"/>
        </w:rPr>
        <w:t>end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D00E3" w:rsidRPr="0058084A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8084A">
        <w:rPr>
          <w:rFonts w:ascii="Times New Roman" w:hAnsi="Times New Roman" w:cs="Times New Roman"/>
          <w:b/>
          <w:color w:val="000000"/>
          <w:sz w:val="32"/>
          <w:szCs w:val="32"/>
        </w:rPr>
        <w:t>Cyklus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8084A">
        <w:rPr>
          <w:rFonts w:ascii="Times New Roman" w:hAnsi="Times New Roman" w:cs="Times New Roman"/>
          <w:b/>
          <w:color w:val="000000"/>
          <w:sz w:val="28"/>
          <w:szCs w:val="28"/>
        </w:rPr>
        <w:t>while</w:t>
      </w:r>
      <w:proofErr w:type="spellEnd"/>
      <w:r w:rsidRPr="0058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Podmínka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58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84A">
        <w:rPr>
          <w:rFonts w:ascii="Times New Roman" w:hAnsi="Times New Roman" w:cs="Times New Roman"/>
          <w:b/>
          <w:color w:val="000000"/>
          <w:sz w:val="28"/>
          <w:szCs w:val="28"/>
        </w:rPr>
        <w:t>do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Příkaz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26C5">
        <w:rPr>
          <w:rFonts w:ascii="Times New Roman" w:hAnsi="Times New Roman" w:cs="Times New Roman"/>
          <w:b/>
          <w:i/>
          <w:sz w:val="24"/>
          <w:szCs w:val="24"/>
        </w:rPr>
        <w:t>Dokud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7426C5">
        <w:rPr>
          <w:rFonts w:ascii="Times New Roman" w:hAnsi="Times New Roman" w:cs="Times New Roman"/>
          <w:color w:val="FF0000"/>
          <w:sz w:val="24"/>
          <w:szCs w:val="24"/>
        </w:rPr>
        <w:t xml:space="preserve">platí podmínka    </w:t>
      </w:r>
      <w:r w:rsidRPr="007426C5">
        <w:rPr>
          <w:rFonts w:ascii="Times New Roman" w:hAnsi="Times New Roman" w:cs="Times New Roman"/>
          <w:b/>
          <w:i/>
          <w:sz w:val="24"/>
          <w:szCs w:val="24"/>
        </w:rPr>
        <w:t>provádě</w:t>
      </w:r>
      <w:r>
        <w:rPr>
          <w:rFonts w:ascii="Times New Roman" w:hAnsi="Times New Roman" w:cs="Times New Roman"/>
          <w:sz w:val="24"/>
          <w:szCs w:val="24"/>
        </w:rPr>
        <w:t xml:space="preserve">j     </w:t>
      </w:r>
      <w:r w:rsidRPr="007426C5">
        <w:rPr>
          <w:rFonts w:ascii="Times New Roman" w:hAnsi="Times New Roman" w:cs="Times New Roman"/>
          <w:color w:val="FF0000"/>
          <w:sz w:val="24"/>
          <w:szCs w:val="24"/>
        </w:rPr>
        <w:t>příkaz</w:t>
      </w:r>
    </w:p>
    <w:p w:rsidR="00AD00E3" w:rsidRPr="007426C5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dokud je podmínka splněna, příkaz v těle cyklu se opakuje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cyklus s podmínkou na začátku → tělo se nemusí provést ani jednou, když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podmínka od začátku neplatí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i:=1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více akcí v těle cyklu →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složený příkaz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w</w:t>
      </w: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hile</w:t>
      </w:r>
      <w:proofErr w:type="spellEnd"/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i&lt;</w:t>
      </w: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10 do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begin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write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(i)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lang w:val="en-US"/>
        </w:rPr>
        <w:t>{1 2 3 4 5 6 7 8 9 }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</w:t>
      </w: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i:=i+1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;</w:t>
      </w:r>
    </w:p>
    <w:p w:rsidR="00AD00E3" w:rsidRPr="00863F05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 w:rsidRPr="00863F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end;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8084A">
        <w:rPr>
          <w:rFonts w:ascii="Times New Roman" w:hAnsi="Times New Roman" w:cs="Times New Roman"/>
          <w:b/>
          <w:color w:val="000000"/>
          <w:sz w:val="28"/>
          <w:szCs w:val="28"/>
        </w:rPr>
        <w:t>repeat</w:t>
      </w:r>
      <w:proofErr w:type="spellEnd"/>
      <w:r w:rsidRPr="005808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500B7">
        <w:rPr>
          <w:rFonts w:ascii="Times New Roman" w:hAnsi="Times New Roman" w:cs="Times New Roman"/>
          <w:color w:val="FF0000"/>
          <w:sz w:val="24"/>
          <w:szCs w:val="24"/>
        </w:rPr>
        <w:t xml:space="preserve">Příkaz1; Příkaz2; …; </w:t>
      </w:r>
      <w:proofErr w:type="spellStart"/>
      <w:r w:rsidRPr="00B500B7">
        <w:rPr>
          <w:rFonts w:ascii="Times New Roman" w:hAnsi="Times New Roman" w:cs="Times New Roman"/>
          <w:color w:val="FF0000"/>
          <w:sz w:val="24"/>
          <w:szCs w:val="24"/>
        </w:rPr>
        <w:t>PříkazN</w:t>
      </w:r>
      <w:proofErr w:type="spellEnd"/>
      <w:r w:rsidRPr="00B500B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8084A">
        <w:rPr>
          <w:rFonts w:ascii="Times New Roman" w:hAnsi="Times New Roman" w:cs="Times New Roman"/>
          <w:b/>
          <w:color w:val="000000"/>
          <w:sz w:val="28"/>
          <w:szCs w:val="28"/>
        </w:rPr>
        <w:t>until</w:t>
      </w:r>
      <w:proofErr w:type="spellEnd"/>
      <w:r w:rsidRPr="0058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Podmínka</w:t>
      </w:r>
    </w:p>
    <w:p w:rsidR="00AD00E3" w:rsidRPr="00B500B7" w:rsidRDefault="00AD00E3" w:rsidP="00AD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0B7">
        <w:rPr>
          <w:rFonts w:ascii="Times New Roman" w:hAnsi="Times New Roman" w:cs="Times New Roman"/>
          <w:b/>
          <w:i/>
          <w:sz w:val="24"/>
          <w:szCs w:val="24"/>
        </w:rPr>
        <w:t>opakuj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B500B7">
        <w:rPr>
          <w:rFonts w:ascii="Times New Roman" w:hAnsi="Times New Roman" w:cs="Times New Roman"/>
          <w:color w:val="FF0000"/>
          <w:sz w:val="24"/>
          <w:szCs w:val="24"/>
        </w:rPr>
        <w:t>provádění příkazů</w:t>
      </w:r>
      <w:r w:rsidRPr="00B500B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dokud     </w:t>
      </w:r>
      <w:r w:rsidRPr="00B500B7">
        <w:rPr>
          <w:rFonts w:ascii="Times New Roman" w:hAnsi="Times New Roman" w:cs="Times New Roman"/>
          <w:color w:val="FF0000"/>
          <w:sz w:val="24"/>
          <w:szCs w:val="24"/>
        </w:rPr>
        <w:t xml:space="preserve">  ne</w:t>
      </w:r>
      <w:r>
        <w:rPr>
          <w:rFonts w:ascii="Times New Roman" w:hAnsi="Times New Roman" w:cs="Times New Roman"/>
          <w:color w:val="FF0000"/>
          <w:sz w:val="24"/>
          <w:szCs w:val="24"/>
        </w:rPr>
        <w:t>pla</w:t>
      </w:r>
      <w:r w:rsidRPr="00B500B7"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í </w:t>
      </w:r>
      <w:r w:rsidRPr="00B500B7">
        <w:rPr>
          <w:rFonts w:ascii="Times New Roman" w:hAnsi="Times New Roman" w:cs="Times New Roman"/>
          <w:color w:val="FF0000"/>
          <w:sz w:val="24"/>
          <w:szCs w:val="24"/>
        </w:rPr>
        <w:t xml:space="preserve"> podmínka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- </w:t>
      </w:r>
      <w:r w:rsidRPr="00B500B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příkazy v těle cyklu se opakují až do splnění podmínky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- </w:t>
      </w:r>
      <w:r w:rsidRPr="00B500B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cyklus s podmínkou na konci →</w:t>
      </w:r>
      <w:r w:rsidRPr="00B500B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tělo se vždy provede aspoň jednou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(i když podmínka platí)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- </w:t>
      </w:r>
      <w:r w:rsidRPr="00B500B7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více akcí v těle cyklu lze přímo zapsat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 (bez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begin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 a end)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podmínka od začátku neplatí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i:=1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 xml:space="preserve">více akcí v těle cyklu → </w:t>
      </w:r>
      <w:r w:rsidRPr="007426C5"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  <w:t>složený příkaz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repeat</w:t>
      </w:r>
      <w:proofErr w:type="spellEnd"/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write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(i)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lang w:val="en-US"/>
        </w:rPr>
        <w:t>{ 1 2 3 4 5 6 7 8 9 }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   </w:t>
      </w: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i:=i+1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;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lang w:val="en-US"/>
        </w:rPr>
        <w:t>until I &gt;= 10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 w:rsidRPr="00863F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63F05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end;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859E7">
        <w:rPr>
          <w:rFonts w:asciiTheme="majorHAnsi" w:hAnsiTheme="majorHAnsi" w:cs="Arial"/>
          <w:b/>
          <w:bCs/>
          <w:color w:val="000000"/>
          <w:sz w:val="28"/>
          <w:szCs w:val="28"/>
        </w:rPr>
        <w:lastRenderedPageBreak/>
        <w:t>Cyklus FOR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80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6859E7">
        <w:rPr>
          <w:rFonts w:ascii="Times New Roman" w:hAnsi="Times New Roman" w:cs="Times New Roman"/>
          <w:color w:val="FF0000"/>
          <w:sz w:val="24"/>
          <w:szCs w:val="24"/>
        </w:rPr>
        <w:t>Řídicí_Proměnná</w:t>
      </w:r>
      <w:proofErr w:type="spellEnd"/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:= </w:t>
      </w:r>
      <w:proofErr w:type="spellStart"/>
      <w:r w:rsidRPr="006859E7">
        <w:rPr>
          <w:rFonts w:ascii="Times New Roman" w:hAnsi="Times New Roman" w:cs="Times New Roman"/>
          <w:color w:val="FF0000"/>
          <w:sz w:val="24"/>
          <w:szCs w:val="24"/>
        </w:rPr>
        <w:t>Dolní_Mez</w:t>
      </w:r>
      <w:proofErr w:type="spellEnd"/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0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0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</w:t>
      </w: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6859E7">
        <w:rPr>
          <w:rFonts w:ascii="Times New Roman" w:hAnsi="Times New Roman" w:cs="Times New Roman"/>
          <w:color w:val="FF0000"/>
          <w:sz w:val="24"/>
          <w:szCs w:val="24"/>
        </w:rPr>
        <w:t>Horní_Mez</w:t>
      </w:r>
      <w:proofErr w:type="spellEnd"/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80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0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</w:t>
      </w: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Příkaz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2F6E">
        <w:rPr>
          <w:rFonts w:ascii="Times New Roman" w:hAnsi="Times New Roman" w:cs="Times New Roman"/>
          <w:b/>
          <w:i/>
          <w:sz w:val="24"/>
          <w:szCs w:val="24"/>
        </w:rPr>
        <w:t>pro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proměnou  od  její dolní meze      </w:t>
      </w:r>
      <w:r w:rsidRPr="00892F6E">
        <w:rPr>
          <w:rFonts w:ascii="Times New Roman" w:hAnsi="Times New Roman" w:cs="Times New Roman"/>
          <w:b/>
          <w:i/>
          <w:sz w:val="24"/>
          <w:szCs w:val="24"/>
        </w:rPr>
        <w:t>po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horní mez       </w:t>
      </w:r>
      <w:r w:rsidRPr="00D24AB6">
        <w:rPr>
          <w:rFonts w:ascii="Times New Roman" w:hAnsi="Times New Roman" w:cs="Times New Roman"/>
          <w:b/>
          <w:i/>
          <w:sz w:val="24"/>
          <w:szCs w:val="24"/>
        </w:rPr>
        <w:t xml:space="preserve">prováděj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příkaz                                    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- řídicí proměnná musí být normálně deklarovaná proměnná celočíselného typu, dolní o horní mez jsou celočíselné výrazy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i:=1 to 9 do    </w:t>
      </w:r>
    </w:p>
    <w:p w:rsidR="00AD00E3" w:rsidRPr="00863F05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C6D9F1" w:themeFill="text2" w:themeFillTint="3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write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(i)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  <w:lang w:val="en-US"/>
        </w:rPr>
        <w:t>{1 2 3 4 5 6 7 8 9 }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Sémantika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>-cyklu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                         - řídicí proměnná nabývá všech celočíselných hodnot počínaje dolní mezí a</w:t>
      </w:r>
      <w:r w:rsidRPr="006859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konče horní mezí (včetně), pro každou z nich se vykoná příkaz v těle cyklu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                         - v příkazu lze využívat hodnoty řídicí proměnné(výhodné zejména pro indexování polí )</w:t>
      </w:r>
      <w:r w:rsidRPr="006859E7">
        <w:rPr>
          <w:rFonts w:ascii="Times New Roman" w:hAnsi="Times New Roman" w:cs="Times New Roman"/>
          <w:sz w:val="24"/>
          <w:szCs w:val="24"/>
        </w:rPr>
        <w:br/>
        <w:t xml:space="preserve">                         - výrazy určující meze se vyhodnocují jen jednou při vstupu do cyklu → cyklus „s pevným počtem opakování“ (případné změny horní meze v průběhu výpočtu cyklu  již neovlivní počet opakování)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                            - pokud je dolní mez větší než horní mez, příkaz se nevykoná ani jednou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                            - pokud se horní mez rovná dolní mezi, příkaz se vykoná právě jednou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                            - řídicí proměnná má po skončení cyklu poslední hodnotu, kterou nabyla, tzn. horní mez </w:t>
      </w:r>
      <w:r w:rsidRPr="006859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(podle normy není její hodnota definována)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                            - změna řídicí proměnné uvnitř cyklu je možná a ovlivní počet opakování (tzn. Je  </w:t>
      </w:r>
      <w:r w:rsidRPr="006859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nebezpečná, může vést i k zacyklení, </w:t>
      </w:r>
      <w:r w:rsidRPr="006859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podle normy nebyla vůbec povolena – raději nepoužívat)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Varianta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-cyklu pro opačný směr průchodu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spellStart"/>
      <w:r w:rsidRPr="006859E7">
        <w:rPr>
          <w:rFonts w:ascii="Times New Roman" w:hAnsi="Times New Roman" w:cs="Times New Roman"/>
          <w:color w:val="FF0000"/>
          <w:sz w:val="24"/>
          <w:szCs w:val="24"/>
        </w:rPr>
        <w:t>Řídicí_Proměnná</w:t>
      </w:r>
      <w:proofErr w:type="spellEnd"/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color w:val="000000"/>
          <w:sz w:val="24"/>
          <w:szCs w:val="24"/>
        </w:rPr>
        <w:t xml:space="preserve">:= </w:t>
      </w:r>
      <w:proofErr w:type="spellStart"/>
      <w:r w:rsidRPr="006859E7">
        <w:rPr>
          <w:rFonts w:ascii="Times New Roman" w:hAnsi="Times New Roman" w:cs="Times New Roman"/>
          <w:color w:val="FF0000"/>
          <w:sz w:val="24"/>
          <w:szCs w:val="24"/>
        </w:rPr>
        <w:t>Horní_Mez</w:t>
      </w:r>
      <w:proofErr w:type="spellEnd"/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spellStart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downto</w:t>
      </w:r>
      <w:proofErr w:type="spellEnd"/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6859E7">
        <w:rPr>
          <w:rFonts w:ascii="Times New Roman" w:hAnsi="Times New Roman" w:cs="Times New Roman"/>
          <w:color w:val="FF0000"/>
          <w:sz w:val="24"/>
          <w:szCs w:val="24"/>
        </w:rPr>
        <w:t>Dolní_Mez</w:t>
      </w:r>
      <w:proofErr w:type="spellEnd"/>
      <w:r w:rsidRPr="006859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685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6859E7">
        <w:rPr>
          <w:rFonts w:ascii="Times New Roman" w:hAnsi="Times New Roman" w:cs="Times New Roman"/>
          <w:color w:val="FF0000"/>
          <w:sz w:val="24"/>
          <w:szCs w:val="24"/>
        </w:rPr>
        <w:t>Příkaz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2F6E">
        <w:rPr>
          <w:rFonts w:ascii="Times New Roman" w:hAnsi="Times New Roman" w:cs="Times New Roman"/>
          <w:b/>
          <w:i/>
          <w:sz w:val="24"/>
          <w:szCs w:val="24"/>
        </w:rPr>
        <w:t>pro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proměnou  od  její horní meze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dolů 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     dolní  mezi       </w:t>
      </w:r>
      <w:r w:rsidRPr="00D24AB6">
        <w:rPr>
          <w:rFonts w:ascii="Times New Roman" w:hAnsi="Times New Roman" w:cs="Times New Roman"/>
          <w:b/>
          <w:i/>
          <w:sz w:val="24"/>
          <w:szCs w:val="24"/>
        </w:rPr>
        <w:t xml:space="preserve">prováděj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příkaz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i:=9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downto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1 do   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write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(i)                  </w:t>
      </w:r>
      <w:r w:rsidRPr="000C28CF"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>{  9 8 7 6 5 4 3 2 1}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66FFFF"/>
        </w:rPr>
        <w:t xml:space="preserve">                         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- hodnota řídicí proměnné klesá po 1 od horní meze dolů k dolní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mezi (jinak totéž)</w:t>
      </w:r>
    </w:p>
    <w:p w:rsidR="00AD00E3" w:rsidRPr="006859E7" w:rsidRDefault="00AD00E3" w:rsidP="00AD00E3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9E7">
        <w:rPr>
          <w:rFonts w:ascii="Times New Roman" w:hAnsi="Times New Roman" w:cs="Times New Roman"/>
          <w:color w:val="000000"/>
          <w:sz w:val="24"/>
          <w:szCs w:val="24"/>
        </w:rPr>
        <w:t>- použití není příliš časté, hodí se někdy při indexování polí</w:t>
      </w:r>
    </w:p>
    <w:p w:rsidR="00B63FC6" w:rsidRDefault="00B63FC6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1A32" w:rsidRPr="006859E7" w:rsidRDefault="003D1A32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0E3" w:rsidRPr="006859E7" w:rsidRDefault="00B63FC6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D00E3" w:rsidRPr="006859E7">
        <w:rPr>
          <w:rFonts w:ascii="Times New Roman" w:hAnsi="Times New Roman" w:cs="Times New Roman"/>
          <w:b/>
          <w:bCs/>
          <w:sz w:val="24"/>
          <w:szCs w:val="24"/>
        </w:rPr>
        <w:t>ředčasné ukončení cyklu</w:t>
      </w:r>
    </w:p>
    <w:p w:rsidR="00AD00E3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 xml:space="preserve">Občas se hodí mít možnost za určitých podmínek výpočet cyklu předčasně ukončit → standardní procedura </w:t>
      </w:r>
      <w:r w:rsidR="0047042D">
        <w:rPr>
          <w:rFonts w:ascii="Times New Roman" w:hAnsi="Times New Roman" w:cs="Times New Roman"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sz w:val="24"/>
          <w:szCs w:val="24"/>
        </w:rPr>
        <w:t>použitá v</w:t>
      </w:r>
      <w:r w:rsidR="0047042D">
        <w:rPr>
          <w:rFonts w:ascii="Times New Roman" w:hAnsi="Times New Roman" w:cs="Times New Roman"/>
          <w:sz w:val="24"/>
          <w:szCs w:val="24"/>
        </w:rPr>
        <w:t> </w:t>
      </w:r>
      <w:r w:rsidRPr="006859E7">
        <w:rPr>
          <w:rFonts w:ascii="Times New Roman" w:hAnsi="Times New Roman" w:cs="Times New Roman"/>
          <w:sz w:val="24"/>
          <w:szCs w:val="24"/>
        </w:rPr>
        <w:t>těle</w:t>
      </w:r>
      <w:r w:rsidR="0047042D">
        <w:rPr>
          <w:rFonts w:ascii="Times New Roman" w:hAnsi="Times New Roman" w:cs="Times New Roman"/>
          <w:sz w:val="24"/>
          <w:szCs w:val="24"/>
        </w:rPr>
        <w:t xml:space="preserve">  </w:t>
      </w:r>
      <w:r w:rsidRPr="006859E7">
        <w:rPr>
          <w:rFonts w:ascii="Times New Roman" w:hAnsi="Times New Roman" w:cs="Times New Roman"/>
          <w:sz w:val="24"/>
          <w:szCs w:val="24"/>
        </w:rPr>
        <w:t>cyklu (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>), zpravidla v podmíněném příkazu.</w:t>
      </w:r>
    </w:p>
    <w:p w:rsidR="0047042D" w:rsidRDefault="0047042D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42D" w:rsidRPr="006859E7" w:rsidRDefault="0047042D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E7">
        <w:rPr>
          <w:rFonts w:ascii="Times New Roman" w:hAnsi="Times New Roman" w:cs="Times New Roman"/>
          <w:sz w:val="24"/>
          <w:szCs w:val="24"/>
        </w:rPr>
        <w:t xml:space="preserve">I:=1 </w:t>
      </w:r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6859E7">
        <w:rPr>
          <w:rFonts w:ascii="Times New Roman" w:hAnsi="Times New Roman" w:cs="Times New Roman"/>
          <w:sz w:val="24"/>
          <w:szCs w:val="24"/>
        </w:rPr>
        <w:t xml:space="preserve">N </w:t>
      </w:r>
      <w:r w:rsidRPr="006859E7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begin</w:t>
      </w:r>
      <w:proofErr w:type="spellEnd"/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>…; …; …;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PodmínkaPředčasnéhoUkončení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b/>
          <w:bCs/>
          <w:sz w:val="24"/>
          <w:szCs w:val="24"/>
        </w:rPr>
        <w:t>then</w:t>
      </w:r>
      <w:proofErr w:type="spellEnd"/>
      <w:r w:rsidRPr="00685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59E7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6859E7">
        <w:rPr>
          <w:rFonts w:ascii="Times New Roman" w:hAnsi="Times New Roman" w:cs="Times New Roman"/>
          <w:sz w:val="24"/>
          <w:szCs w:val="24"/>
        </w:rPr>
        <w:t>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sz w:val="24"/>
          <w:szCs w:val="24"/>
        </w:rPr>
        <w:t>…; …; …;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E7">
        <w:rPr>
          <w:rFonts w:ascii="Times New Roman" w:hAnsi="Times New Roman" w:cs="Times New Roman"/>
          <w:b/>
          <w:bCs/>
          <w:sz w:val="24"/>
          <w:szCs w:val="24"/>
        </w:rPr>
        <w:t>end</w:t>
      </w:r>
      <w:r w:rsidRPr="006859E7">
        <w:rPr>
          <w:rFonts w:ascii="Times New Roman" w:hAnsi="Times New Roman" w:cs="Times New Roman"/>
          <w:sz w:val="24"/>
          <w:szCs w:val="24"/>
        </w:rPr>
        <w:t>;</w:t>
      </w: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0E3" w:rsidRPr="006859E7" w:rsidRDefault="00AD00E3" w:rsidP="00AD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59E7">
        <w:rPr>
          <w:rFonts w:ascii="Times New Roman" w:hAnsi="Times New Roman" w:cs="Times New Roman"/>
          <w:b/>
          <w:sz w:val="24"/>
          <w:szCs w:val="24"/>
        </w:rPr>
        <w:t>Výpočet pokračuje příkazem následujícím bezprostředně za cyklem.</w:t>
      </w:r>
    </w:p>
    <w:sectPr w:rsidR="00AD00E3" w:rsidRPr="006859E7" w:rsidSect="00B63FC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E3"/>
    <w:rsid w:val="002D5CE8"/>
    <w:rsid w:val="00311E32"/>
    <w:rsid w:val="003D1A32"/>
    <w:rsid w:val="0047042D"/>
    <w:rsid w:val="00891976"/>
    <w:rsid w:val="0096080F"/>
    <w:rsid w:val="00A622E4"/>
    <w:rsid w:val="00AD00E3"/>
    <w:rsid w:val="00B63FC6"/>
    <w:rsid w:val="00C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9" w:right="489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00E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scalhlavicka1">
    <w:name w:val="pascal_hlavicka1"/>
    <w:basedOn w:val="Standardnpsmoodstavce"/>
    <w:rsid w:val="00AD00E3"/>
    <w:rPr>
      <w:color w:val="008000"/>
    </w:rPr>
  </w:style>
  <w:style w:type="character" w:customStyle="1" w:styleId="pascaldefinice1">
    <w:name w:val="pascal_definice1"/>
    <w:basedOn w:val="Standardnpsmoodstavce"/>
    <w:rsid w:val="00AD00E3"/>
    <w:rPr>
      <w:color w:val="003399"/>
    </w:rPr>
  </w:style>
  <w:style w:type="character" w:customStyle="1" w:styleId="pascaltelo1">
    <w:name w:val="pascal_telo1"/>
    <w:basedOn w:val="Standardnpsmoodstavce"/>
    <w:rsid w:val="00AD00E3"/>
    <w:rPr>
      <w:color w:val="FF0000"/>
    </w:rPr>
  </w:style>
  <w:style w:type="character" w:customStyle="1" w:styleId="pascalzaver1">
    <w:name w:val="pascal_zaver1"/>
    <w:basedOn w:val="Standardnpsmoodstavce"/>
    <w:rsid w:val="00AD00E3"/>
    <w:rPr>
      <w:color w:val="99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9" w:right="489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00E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scalhlavicka1">
    <w:name w:val="pascal_hlavicka1"/>
    <w:basedOn w:val="Standardnpsmoodstavce"/>
    <w:rsid w:val="00AD00E3"/>
    <w:rPr>
      <w:color w:val="008000"/>
    </w:rPr>
  </w:style>
  <w:style w:type="character" w:customStyle="1" w:styleId="pascaldefinice1">
    <w:name w:val="pascal_definice1"/>
    <w:basedOn w:val="Standardnpsmoodstavce"/>
    <w:rsid w:val="00AD00E3"/>
    <w:rPr>
      <w:color w:val="003399"/>
    </w:rPr>
  </w:style>
  <w:style w:type="character" w:customStyle="1" w:styleId="pascaltelo1">
    <w:name w:val="pascal_telo1"/>
    <w:basedOn w:val="Standardnpsmoodstavce"/>
    <w:rsid w:val="00AD00E3"/>
    <w:rPr>
      <w:color w:val="FF0000"/>
    </w:rPr>
  </w:style>
  <w:style w:type="character" w:customStyle="1" w:styleId="pascalzaver1">
    <w:name w:val="pascal_zaver1"/>
    <w:basedOn w:val="Standardnpsmoodstavce"/>
    <w:rsid w:val="00AD00E3"/>
    <w:rPr>
      <w:color w:val="99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2763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ing. Pavel Bezděk</cp:lastModifiedBy>
  <cp:revision>2</cp:revision>
  <dcterms:created xsi:type="dcterms:W3CDTF">2016-11-18T14:26:00Z</dcterms:created>
  <dcterms:modified xsi:type="dcterms:W3CDTF">2016-11-18T14:26:00Z</dcterms:modified>
</cp:coreProperties>
</file>