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B" w:rsidRDefault="00EB556B" w:rsidP="00D450A9">
      <w:pPr>
        <w:pStyle w:val="Zkladntext"/>
        <w:shd w:val="clear" w:color="auto" w:fill="BFBFBF" w:themeFill="background1" w:themeFillShade="BF"/>
        <w:jc w:val="center"/>
        <w:rPr>
          <w:b/>
          <w:sz w:val="84"/>
          <w:szCs w:val="84"/>
          <w:u w:val="single"/>
        </w:rPr>
      </w:pPr>
      <w:r w:rsidRPr="00040922">
        <w:rPr>
          <w:b/>
          <w:sz w:val="84"/>
          <w:szCs w:val="84"/>
          <w:highlight w:val="lightGray"/>
          <w:u w:val="single"/>
        </w:rPr>
        <w:t>SUPERLIGA   20</w:t>
      </w:r>
      <w:r w:rsidR="00D450A9">
        <w:rPr>
          <w:b/>
          <w:sz w:val="84"/>
          <w:szCs w:val="84"/>
          <w:highlight w:val="lightGray"/>
          <w:u w:val="single"/>
        </w:rPr>
        <w:t>1</w:t>
      </w:r>
      <w:r w:rsidR="00AA61B2">
        <w:rPr>
          <w:b/>
          <w:sz w:val="84"/>
          <w:szCs w:val="84"/>
          <w:highlight w:val="lightGray"/>
          <w:u w:val="single"/>
        </w:rPr>
        <w:t>1</w:t>
      </w:r>
      <w:r w:rsidRPr="00040922">
        <w:rPr>
          <w:b/>
          <w:sz w:val="84"/>
          <w:szCs w:val="84"/>
          <w:highlight w:val="lightGray"/>
          <w:u w:val="single"/>
        </w:rPr>
        <w:t xml:space="preserve"> / </w:t>
      </w:r>
      <w:r w:rsidR="00040922" w:rsidRPr="00040922">
        <w:rPr>
          <w:b/>
          <w:sz w:val="84"/>
          <w:szCs w:val="84"/>
          <w:highlight w:val="lightGray"/>
          <w:u w:val="single"/>
        </w:rPr>
        <w:t>1</w:t>
      </w:r>
      <w:r w:rsidR="00AA61B2">
        <w:rPr>
          <w:b/>
          <w:sz w:val="84"/>
          <w:szCs w:val="84"/>
          <w:u w:val="single"/>
        </w:rPr>
        <w:t>2</w:t>
      </w:r>
    </w:p>
    <w:p w:rsidR="00EB556B" w:rsidRDefault="00EB556B" w:rsidP="00EB556B">
      <w:pPr>
        <w:pStyle w:val="Zkladntext"/>
        <w:ind w:left="1416"/>
        <w:rPr>
          <w:b/>
          <w:sz w:val="48"/>
        </w:rPr>
      </w:pPr>
      <w:r>
        <w:rPr>
          <w:b/>
          <w:sz w:val="48"/>
        </w:rPr>
        <w:t xml:space="preserve">             </w:t>
      </w:r>
      <w:r>
        <w:rPr>
          <w:b/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34190C">
        <w:rPr>
          <w:b/>
          <w:sz w:val="48"/>
          <w:u w:val="single"/>
        </w:rPr>
        <w:t xml:space="preserve">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1CE28553" wp14:editId="3921845D">
            <wp:extent cx="609600" cy="609600"/>
            <wp:effectExtent l="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spellStart"/>
      <w:r w:rsidRPr="00D450A9">
        <w:rPr>
          <w:b/>
          <w:sz w:val="56"/>
          <w:szCs w:val="56"/>
          <w:u w:val="single"/>
        </w:rPr>
        <w:t>Konečné</w:t>
      </w:r>
      <w:proofErr w:type="spellEnd"/>
      <w:r w:rsidRPr="00D450A9">
        <w:rPr>
          <w:b/>
          <w:sz w:val="56"/>
          <w:szCs w:val="56"/>
          <w:u w:val="single"/>
        </w:rPr>
        <w:t xml:space="preserve">  </w:t>
      </w:r>
      <w:proofErr w:type="spellStart"/>
      <w:r w:rsidRPr="00D450A9">
        <w:rPr>
          <w:b/>
          <w:sz w:val="56"/>
          <w:szCs w:val="56"/>
          <w:u w:val="single"/>
        </w:rPr>
        <w:t>pořadí</w:t>
      </w:r>
      <w:proofErr w:type="spell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0315D954" wp14:editId="783F1553">
            <wp:extent cx="609600" cy="609600"/>
            <wp:effectExtent l="1905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</w:t>
      </w:r>
    </w:p>
    <w:p w:rsidR="00EB556B" w:rsidRDefault="00EB556B" w:rsidP="00EB556B">
      <w:pPr>
        <w:rPr>
          <w:rFonts w:ascii="Times New Roman" w:hAnsi="Times New Roman" w:cs="Times New Roman"/>
          <w:b/>
          <w:sz w:val="28"/>
          <w:szCs w:val="28"/>
        </w:rPr>
      </w:pPr>
    </w:p>
    <w:p w:rsidR="00EB556B" w:rsidRPr="00D450A9" w:rsidRDefault="00EB556B" w:rsidP="00EB556B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1.</w:t>
      </w:r>
      <w:r>
        <w:rPr>
          <w:rFonts w:ascii="Times New Roman" w:hAnsi="Times New Roman" w:cs="Times New Roman"/>
          <w:b/>
          <w:sz w:val="96"/>
          <w:szCs w:val="96"/>
        </w:rPr>
        <w:tab/>
      </w:r>
      <w:proofErr w:type="spellStart"/>
      <w:r w:rsidR="00AA61B2">
        <w:rPr>
          <w:rFonts w:ascii="Times New Roman" w:hAnsi="Times New Roman" w:cs="Times New Roman"/>
          <w:b/>
          <w:sz w:val="96"/>
          <w:szCs w:val="96"/>
        </w:rPr>
        <w:t>Kantoři</w:t>
      </w:r>
      <w:proofErr w:type="spellEnd"/>
      <w:r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br/>
      </w:r>
      <w:r>
        <w:rPr>
          <w:rFonts w:ascii="Times New Roman" w:hAnsi="Times New Roman" w:cs="Times New Roman"/>
          <w:b/>
          <w:sz w:val="72"/>
          <w:szCs w:val="72"/>
        </w:rPr>
        <w:t>2.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 w:rsidR="00AA61B2">
        <w:rPr>
          <w:rFonts w:ascii="Times New Roman" w:hAnsi="Times New Roman" w:cs="Times New Roman"/>
          <w:b/>
          <w:sz w:val="72"/>
          <w:szCs w:val="72"/>
        </w:rPr>
        <w:t>7</w:t>
      </w:r>
      <w:r w:rsidR="00D450A9">
        <w:rPr>
          <w:rFonts w:ascii="Times New Roman" w:hAnsi="Times New Roman" w:cs="Times New Roman"/>
          <w:b/>
          <w:sz w:val="72"/>
          <w:szCs w:val="72"/>
        </w:rPr>
        <w:t>.Y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EB556B" w:rsidRDefault="00EB556B" w:rsidP="00EB5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72"/>
          <w:szCs w:val="72"/>
        </w:rPr>
        <w:t>3.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 w:rsidR="00AA61B2">
        <w:rPr>
          <w:rFonts w:ascii="Times New Roman" w:hAnsi="Times New Roman" w:cs="Times New Roman"/>
          <w:b/>
          <w:sz w:val="72"/>
          <w:szCs w:val="72"/>
        </w:rPr>
        <w:t>7</w:t>
      </w:r>
      <w:r w:rsidR="00D450A9">
        <w:rPr>
          <w:rFonts w:ascii="Times New Roman" w:hAnsi="Times New Roman" w:cs="Times New Roman"/>
          <w:b/>
          <w:sz w:val="72"/>
          <w:szCs w:val="72"/>
        </w:rPr>
        <w:t>.</w:t>
      </w:r>
      <w:r w:rsidR="00AA61B2">
        <w:rPr>
          <w:rFonts w:ascii="Times New Roman" w:hAnsi="Times New Roman" w:cs="Times New Roman"/>
          <w:b/>
          <w:sz w:val="72"/>
          <w:szCs w:val="72"/>
        </w:rPr>
        <w:t>X</w:t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224AA1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4.A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>5.Y</w:t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1</w:t>
      </w:r>
      <w:r w:rsidR="0034190C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34190C">
        <w:rPr>
          <w:rFonts w:ascii="Times New Roman" w:hAnsi="Times New Roman" w:cs="Times New Roman"/>
          <w:b/>
          <w:sz w:val="44"/>
          <w:szCs w:val="44"/>
        </w:rPr>
        <w:t>8.X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6.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>2.A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>
        <w:rPr>
          <w:rFonts w:ascii="Times New Roman" w:hAnsi="Times New Roman" w:cs="Times New Roman"/>
          <w:b/>
          <w:sz w:val="44"/>
          <w:szCs w:val="44"/>
        </w:rPr>
        <w:t>2</w:t>
      </w:r>
      <w:r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34190C">
        <w:rPr>
          <w:rFonts w:ascii="Times New Roman" w:hAnsi="Times New Roman" w:cs="Times New Roman"/>
          <w:b/>
          <w:sz w:val="44"/>
          <w:szCs w:val="44"/>
        </w:rPr>
        <w:t>2.B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7.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>4.B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>
        <w:rPr>
          <w:rFonts w:ascii="Times New Roman" w:hAnsi="Times New Roman" w:cs="Times New Roman"/>
          <w:b/>
          <w:sz w:val="44"/>
          <w:szCs w:val="44"/>
        </w:rPr>
        <w:t>3</w:t>
      </w:r>
      <w:r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>6.</w:t>
      </w:r>
      <w:r w:rsidR="0034190C">
        <w:rPr>
          <w:rFonts w:ascii="Times New Roman" w:hAnsi="Times New Roman" w:cs="Times New Roman"/>
          <w:b/>
          <w:sz w:val="44"/>
          <w:szCs w:val="44"/>
        </w:rPr>
        <w:t>X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>3.A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>
        <w:rPr>
          <w:rFonts w:ascii="Times New Roman" w:hAnsi="Times New Roman" w:cs="Times New Roman"/>
          <w:b/>
          <w:sz w:val="44"/>
          <w:szCs w:val="44"/>
        </w:rPr>
        <w:t>4</w:t>
      </w:r>
      <w:r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34190C">
        <w:rPr>
          <w:rFonts w:ascii="Times New Roman" w:hAnsi="Times New Roman" w:cs="Times New Roman"/>
          <w:b/>
          <w:sz w:val="44"/>
          <w:szCs w:val="44"/>
        </w:rPr>
        <w:t>6.Y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9.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>1.AB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</w:t>
      </w:r>
      <w:r w:rsidR="0034190C">
        <w:rPr>
          <w:rFonts w:ascii="Times New Roman" w:hAnsi="Times New Roman" w:cs="Times New Roman"/>
          <w:b/>
          <w:sz w:val="44"/>
          <w:szCs w:val="44"/>
        </w:rPr>
        <w:t>5</w:t>
      </w:r>
      <w:r>
        <w:rPr>
          <w:rFonts w:ascii="Times New Roman" w:hAnsi="Times New Roman" w:cs="Times New Roman"/>
          <w:b/>
          <w:sz w:val="44"/>
          <w:szCs w:val="44"/>
        </w:rPr>
        <w:t>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34190C">
        <w:rPr>
          <w:rFonts w:ascii="Times New Roman" w:hAnsi="Times New Roman" w:cs="Times New Roman"/>
          <w:b/>
          <w:sz w:val="44"/>
          <w:szCs w:val="44"/>
        </w:rPr>
        <w:t>5.X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10.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AA61B2">
        <w:rPr>
          <w:rFonts w:ascii="Times New Roman" w:hAnsi="Times New Roman" w:cs="Times New Roman"/>
          <w:b/>
          <w:sz w:val="44"/>
          <w:szCs w:val="44"/>
        </w:rPr>
        <w:t>8.Y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190C">
        <w:rPr>
          <w:rFonts w:ascii="Times New Roman" w:hAnsi="Times New Roman" w:cs="Times New Roman"/>
          <w:b/>
          <w:sz w:val="24"/>
          <w:szCs w:val="24"/>
        </w:rPr>
        <w:tab/>
      </w:r>
      <w:r w:rsidR="0034190C">
        <w:rPr>
          <w:rFonts w:ascii="Times New Roman" w:hAnsi="Times New Roman" w:cs="Times New Roman"/>
          <w:b/>
          <w:sz w:val="24"/>
          <w:szCs w:val="24"/>
        </w:rPr>
        <w:tab/>
      </w:r>
      <w:r w:rsidR="0034190C">
        <w:rPr>
          <w:rFonts w:ascii="Times New Roman" w:hAnsi="Times New Roman" w:cs="Times New Roman"/>
          <w:b/>
          <w:sz w:val="24"/>
          <w:szCs w:val="24"/>
        </w:rPr>
        <w:tab/>
      </w:r>
      <w:r w:rsidR="0034190C">
        <w:rPr>
          <w:rFonts w:ascii="Times New Roman" w:hAnsi="Times New Roman" w:cs="Times New Roman"/>
          <w:b/>
          <w:sz w:val="24"/>
          <w:szCs w:val="24"/>
        </w:rPr>
        <w:tab/>
      </w:r>
      <w:r w:rsidR="0034190C" w:rsidRPr="0034190C">
        <w:rPr>
          <w:rFonts w:ascii="Times New Roman" w:hAnsi="Times New Roman" w:cs="Times New Roman"/>
          <w:b/>
          <w:sz w:val="44"/>
          <w:szCs w:val="44"/>
        </w:rPr>
        <w:t>1</w:t>
      </w:r>
      <w:r w:rsidR="0034190C">
        <w:rPr>
          <w:rFonts w:ascii="Times New Roman" w:hAnsi="Times New Roman" w:cs="Times New Roman"/>
          <w:b/>
          <w:sz w:val="44"/>
          <w:szCs w:val="44"/>
        </w:rPr>
        <w:t>6.</w:t>
      </w:r>
      <w:r w:rsidR="0034190C">
        <w:rPr>
          <w:rFonts w:ascii="Times New Roman" w:hAnsi="Times New Roman" w:cs="Times New Roman"/>
          <w:b/>
          <w:sz w:val="44"/>
          <w:szCs w:val="44"/>
        </w:rPr>
        <w:tab/>
      </w:r>
      <w:r w:rsidR="0034190C">
        <w:rPr>
          <w:rFonts w:ascii="Times New Roman" w:hAnsi="Times New Roman" w:cs="Times New Roman"/>
          <w:b/>
          <w:sz w:val="44"/>
          <w:szCs w:val="44"/>
        </w:rPr>
        <w:tab/>
        <w:t>3.B</w:t>
      </w:r>
      <w:bookmarkStart w:id="0" w:name="_GoBack"/>
      <w:bookmarkEnd w:id="0"/>
    </w:p>
    <w:p w:rsidR="002F5ED0" w:rsidRPr="002F5ED0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ED0" w:rsidRDefault="002F5ED0" w:rsidP="002F5ED0">
      <w:pPr>
        <w:pStyle w:val="Zkladntextodsazen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!!!   Všem hráčům děkujeme za předvedené výkony   !!!</w:t>
      </w:r>
    </w:p>
    <w:p w:rsidR="002F5ED0" w:rsidRDefault="002F5ED0" w:rsidP="002F5E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!!!   Těšte se na příští ročník Superligy   !!!</w:t>
      </w:r>
      <w:r w:rsidR="00D450A9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2F5ED0" w:rsidRDefault="0034190C" w:rsidP="002F5ED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:rsidR="0034190C" w:rsidRPr="002F5ED0" w:rsidRDefault="0034190C" w:rsidP="002F5ED0"/>
              </w:txbxContent>
            </v:textbox>
          </v:shape>
        </w:pict>
      </w:r>
      <w:r w:rsidR="002F5ED0">
        <w:rPr>
          <w:rFonts w:ascii="Times New Roman" w:hAnsi="Times New Roman" w:cs="Times New Roman"/>
          <w:b/>
          <w:sz w:val="32"/>
        </w:rPr>
        <w:t xml:space="preserve">                             </w:t>
      </w:r>
      <w:r w:rsidR="00AA61B2">
        <w:rPr>
          <w:rFonts w:ascii="Times New Roman" w:hAnsi="Times New Roman" w:cs="Times New Roman"/>
          <w:b/>
          <w:sz w:val="32"/>
        </w:rPr>
        <w:t xml:space="preserve">    </w:t>
      </w:r>
      <w:r w:rsidR="002F5ED0">
        <w:rPr>
          <w:rFonts w:ascii="Times New Roman" w:hAnsi="Times New Roman" w:cs="Times New Roman"/>
          <w:b/>
          <w:sz w:val="32"/>
        </w:rPr>
        <w:t xml:space="preserve"> </w:t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ED0" w:rsidSect="00B229A1">
      <w:pgSz w:w="11906" w:h="16838"/>
      <w:pgMar w:top="1417" w:right="1417" w:bottom="1417" w:left="1417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56B"/>
    <w:rsid w:val="00040922"/>
    <w:rsid w:val="00224AA1"/>
    <w:rsid w:val="002F5ED0"/>
    <w:rsid w:val="0034190C"/>
    <w:rsid w:val="00346275"/>
    <w:rsid w:val="00536665"/>
    <w:rsid w:val="00832DDA"/>
    <w:rsid w:val="00AA61B2"/>
    <w:rsid w:val="00B229A1"/>
    <w:rsid w:val="00D450A9"/>
    <w:rsid w:val="00E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v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682FB-5879-4E7F-92F8-CC1F5E3D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Gymnazium Trutnov</cp:lastModifiedBy>
  <cp:revision>6</cp:revision>
  <cp:lastPrinted>2011-02-23T08:01:00Z</cp:lastPrinted>
  <dcterms:created xsi:type="dcterms:W3CDTF">2010-02-09T08:02:00Z</dcterms:created>
  <dcterms:modified xsi:type="dcterms:W3CDTF">2012-02-28T07:51:00Z</dcterms:modified>
</cp:coreProperties>
</file>