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B" w:rsidRPr="004212D5" w:rsidRDefault="00EB556B" w:rsidP="009714C4">
      <w:pPr>
        <w:pStyle w:val="Zkladntext"/>
        <w:shd w:val="clear" w:color="auto" w:fill="D9D9D9" w:themeFill="background1" w:themeFillShade="D9"/>
        <w:jc w:val="center"/>
        <w:rPr>
          <w:sz w:val="84"/>
          <w:szCs w:val="84"/>
          <w:u w:val="single"/>
        </w:rPr>
      </w:pPr>
      <w:r w:rsidRPr="004212D5">
        <w:rPr>
          <w:b/>
          <w:sz w:val="84"/>
          <w:szCs w:val="84"/>
          <w:highlight w:val="lightGray"/>
          <w:u w:val="single"/>
        </w:rPr>
        <w:t>SUPERLIGA   20</w:t>
      </w:r>
      <w:r w:rsidR="00D450A9" w:rsidRPr="004212D5">
        <w:rPr>
          <w:b/>
          <w:sz w:val="84"/>
          <w:szCs w:val="84"/>
          <w:highlight w:val="lightGray"/>
          <w:u w:val="single"/>
        </w:rPr>
        <w:t>1</w:t>
      </w:r>
      <w:r w:rsidR="00295AC8">
        <w:rPr>
          <w:b/>
          <w:sz w:val="84"/>
          <w:szCs w:val="84"/>
          <w:highlight w:val="lightGray"/>
          <w:u w:val="single"/>
        </w:rPr>
        <w:t>5</w:t>
      </w:r>
      <w:r w:rsidRPr="004212D5">
        <w:rPr>
          <w:b/>
          <w:sz w:val="84"/>
          <w:szCs w:val="84"/>
          <w:highlight w:val="lightGray"/>
          <w:u w:val="single"/>
        </w:rPr>
        <w:t xml:space="preserve"> / </w:t>
      </w:r>
      <w:r w:rsidR="00040922" w:rsidRPr="004212D5">
        <w:rPr>
          <w:b/>
          <w:sz w:val="84"/>
          <w:szCs w:val="84"/>
          <w:highlight w:val="lightGray"/>
          <w:u w:val="single"/>
        </w:rPr>
        <w:t>1</w:t>
      </w:r>
      <w:r w:rsidR="00295AC8">
        <w:rPr>
          <w:b/>
          <w:sz w:val="84"/>
          <w:szCs w:val="84"/>
          <w:u w:val="single"/>
        </w:rPr>
        <w:t>6</w:t>
      </w:r>
    </w:p>
    <w:p w:rsidR="00EB556B" w:rsidRDefault="00EB556B" w:rsidP="00EB556B">
      <w:pPr>
        <w:pStyle w:val="Zkladntext"/>
        <w:ind w:left="1416"/>
        <w:rPr>
          <w:b/>
          <w:sz w:val="48"/>
        </w:rPr>
      </w:pPr>
      <w:r w:rsidRPr="004212D5">
        <w:rPr>
          <w:sz w:val="48"/>
        </w:rPr>
        <w:t xml:space="preserve">             </w:t>
      </w:r>
      <w:r w:rsidRPr="004212D5">
        <w:rPr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 w:rsidRPr="004212D5">
        <w:rPr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133801B1" wp14:editId="66A58E3C">
            <wp:extent cx="447675" cy="447675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</w:t>
      </w:r>
      <w:bookmarkStart w:id="0" w:name="_GoBack"/>
      <w:r w:rsidRPr="002F5ED0">
        <w:rPr>
          <w:b/>
          <w:sz w:val="48"/>
        </w:rPr>
        <w:t xml:space="preserve">  </w:t>
      </w:r>
      <w:proofErr w:type="spellStart"/>
      <w:proofErr w:type="gramStart"/>
      <w:r w:rsidRPr="00C7339A">
        <w:rPr>
          <w:b/>
          <w:sz w:val="56"/>
          <w:szCs w:val="56"/>
          <w:highlight w:val="lightGray"/>
          <w:u w:val="single"/>
        </w:rPr>
        <w:t>Konečné</w:t>
      </w:r>
      <w:proofErr w:type="spellEnd"/>
      <w:r w:rsidRPr="00C7339A">
        <w:rPr>
          <w:b/>
          <w:sz w:val="56"/>
          <w:szCs w:val="56"/>
          <w:highlight w:val="lightGray"/>
          <w:u w:val="single"/>
        </w:rPr>
        <w:t xml:space="preserve">  </w:t>
      </w:r>
      <w:bookmarkEnd w:id="0"/>
      <w:proofErr w:type="spellStart"/>
      <w:r w:rsidRPr="00C7339A">
        <w:rPr>
          <w:b/>
          <w:sz w:val="56"/>
          <w:szCs w:val="56"/>
          <w:highlight w:val="lightGray"/>
          <w:u w:val="single"/>
        </w:rPr>
        <w:t>pořadí</w:t>
      </w:r>
      <w:proofErr w:type="spellEnd"/>
      <w:proofErr w:type="gram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784E70B4" wp14:editId="7446B295">
            <wp:extent cx="447675" cy="447675"/>
            <wp:effectExtent l="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</w:t>
      </w:r>
    </w:p>
    <w:p w:rsidR="00EB556B" w:rsidRDefault="00F77CE1" w:rsidP="00EB5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229.1pt;margin-top:12.2pt;width:222.85pt;height:151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color="white [3212]">
            <v:textbox style="mso-next-textbox:#Textové pole 2">
              <w:txbxContent>
                <w:p w:rsidR="00CD7B1B" w:rsidRDefault="00CD7B1B">
                  <w:r w:rsidRPr="00CD7B1B"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  <w:lang w:val="cs-CZ" w:eastAsia="cs-CZ" w:bidi="ar-SA"/>
                    </w:rPr>
                    <w:drawing>
                      <wp:inline distT="0" distB="0" distL="0" distR="0" wp14:anchorId="3212DAB5" wp14:editId="185D186A">
                        <wp:extent cx="1733550" cy="1733550"/>
                        <wp:effectExtent l="0" t="0" r="0" b="0"/>
                        <wp:docPr id="3" name="Obrázek 3" descr="C:\Documents and Settings\Honzera\Local Settings\Temporary Internet Files\Content.IE5\43JEI0EW\MC900440398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Honzera\Local Settings\Temporary Internet Files\Content.IE5\43JEI0EW\MC900440398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colorTemperature colorTemp="47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556B" w:rsidRPr="00D450A9" w:rsidRDefault="00EB556B" w:rsidP="00EB556B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>1.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9D74F7"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0C22C5">
        <w:rPr>
          <w:rFonts w:ascii="Times New Roman" w:hAnsi="Times New Roman" w:cs="Times New Roman"/>
          <w:b/>
          <w:sz w:val="72"/>
          <w:szCs w:val="72"/>
          <w:u w:val="single"/>
        </w:rPr>
        <w:t>4.A</w:t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br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2.</w:t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proofErr w:type="gramStart"/>
      <w:r w:rsidR="000C22C5">
        <w:rPr>
          <w:rFonts w:ascii="Times New Roman" w:hAnsi="Times New Roman" w:cs="Times New Roman"/>
          <w:b/>
          <w:sz w:val="56"/>
          <w:szCs w:val="56"/>
          <w:u w:val="single"/>
        </w:rPr>
        <w:t>3.A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Pr="004C5B9F" w:rsidRDefault="00EB556B" w:rsidP="00EB556B">
      <w:pPr>
        <w:spacing w:line="240" w:lineRule="auto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3.</w:t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="000C22C5">
        <w:rPr>
          <w:rFonts w:ascii="Times New Roman" w:hAnsi="Times New Roman" w:cs="Times New Roman"/>
          <w:b/>
          <w:sz w:val="56"/>
          <w:szCs w:val="56"/>
          <w:u w:val="single"/>
        </w:rPr>
        <w:t>3.B</w:t>
      </w:r>
      <w:r w:rsidRPr="004C5B9F">
        <w:rPr>
          <w:rFonts w:ascii="Times New Roman" w:hAnsi="Times New Roman" w:cs="Times New Roman"/>
          <w:b/>
          <w:sz w:val="56"/>
          <w:szCs w:val="56"/>
        </w:rPr>
        <w:tab/>
      </w:r>
    </w:p>
    <w:p w:rsidR="00224AA1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C22C5">
        <w:rPr>
          <w:rFonts w:ascii="Times New Roman" w:hAnsi="Times New Roman" w:cs="Times New Roman"/>
          <w:b/>
          <w:sz w:val="44"/>
          <w:szCs w:val="44"/>
        </w:rPr>
        <w:t>K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C22C5">
        <w:rPr>
          <w:rFonts w:ascii="Times New Roman" w:hAnsi="Times New Roman" w:cs="Times New Roman"/>
          <w:b/>
          <w:sz w:val="44"/>
          <w:szCs w:val="44"/>
        </w:rPr>
        <w:t>6</w:t>
      </w:r>
      <w:r w:rsidR="00AF730E">
        <w:rPr>
          <w:rFonts w:ascii="Times New Roman" w:hAnsi="Times New Roman" w:cs="Times New Roman"/>
          <w:b/>
          <w:sz w:val="44"/>
          <w:szCs w:val="44"/>
        </w:rPr>
        <w:t>.X</w:t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4C5B9F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6.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C22C5">
        <w:rPr>
          <w:rFonts w:ascii="Times New Roman" w:hAnsi="Times New Roman" w:cs="Times New Roman"/>
          <w:b/>
          <w:sz w:val="44"/>
          <w:szCs w:val="44"/>
        </w:rPr>
        <w:t>5.X</w:t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="004C5B9F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7.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C22C5">
        <w:rPr>
          <w:rFonts w:ascii="Times New Roman" w:hAnsi="Times New Roman" w:cs="Times New Roman"/>
          <w:b/>
          <w:sz w:val="44"/>
          <w:szCs w:val="44"/>
        </w:rPr>
        <w:t>2.A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AF730E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8.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C22C5">
        <w:rPr>
          <w:rFonts w:ascii="Times New Roman" w:hAnsi="Times New Roman" w:cs="Times New Roman"/>
          <w:b/>
          <w:sz w:val="44"/>
          <w:szCs w:val="44"/>
        </w:rPr>
        <w:t>7.X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4C5B9F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4C5B9F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9.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 </w:t>
      </w:r>
      <w:r w:rsidR="000C22C5">
        <w:rPr>
          <w:rFonts w:ascii="Times New Roman" w:hAnsi="Times New Roman" w:cs="Times New Roman"/>
          <w:b/>
          <w:sz w:val="44"/>
          <w:szCs w:val="44"/>
        </w:rPr>
        <w:t xml:space="preserve">  1. AB</w:t>
      </w:r>
    </w:p>
    <w:p w:rsidR="000C22C5" w:rsidRDefault="000C22C5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10.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8.Y</w:t>
      </w:r>
    </w:p>
    <w:p w:rsidR="000C22C5" w:rsidRDefault="000C22C5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11.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7.Y</w:t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0C22C5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12.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4.B</w:t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ab/>
      </w:r>
    </w:p>
    <w:p w:rsidR="002F5ED0" w:rsidRPr="002F5ED0" w:rsidRDefault="005A2258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="002F5ED0" w:rsidRPr="00CD7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</w:p>
    <w:p w:rsidR="002F5ED0" w:rsidRDefault="002F5ED0" w:rsidP="009D74F7">
      <w:pPr>
        <w:pStyle w:val="Zkladntextodsazen"/>
        <w:ind w:left="0"/>
        <w:jc w:val="center"/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Všem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hráčům</w:t>
      </w:r>
      <w:proofErr w:type="spellEnd"/>
      <w:r w:rsidR="009D74F7">
        <w:rPr>
          <w:b/>
          <w:sz w:val="36"/>
          <w:szCs w:val="36"/>
        </w:rPr>
        <w:t xml:space="preserve"> a </w:t>
      </w:r>
      <w:proofErr w:type="spellStart"/>
      <w:r w:rsidR="009D74F7">
        <w:rPr>
          <w:b/>
          <w:sz w:val="36"/>
          <w:szCs w:val="36"/>
        </w:rPr>
        <w:t>hráčkám</w:t>
      </w:r>
      <w:proofErr w:type="spellEnd"/>
      <w:r>
        <w:rPr>
          <w:b/>
          <w:sz w:val="36"/>
          <w:szCs w:val="36"/>
        </w:rPr>
        <w:t xml:space="preserve"> </w:t>
      </w:r>
      <w:r w:rsidR="009D74F7">
        <w:rPr>
          <w:b/>
          <w:sz w:val="36"/>
          <w:szCs w:val="36"/>
        </w:rPr>
        <w:br/>
        <w:t xml:space="preserve">     </w:t>
      </w:r>
      <w:proofErr w:type="spellStart"/>
      <w:r>
        <w:rPr>
          <w:b/>
          <w:sz w:val="36"/>
          <w:szCs w:val="36"/>
        </w:rPr>
        <w:t>děkujeme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předvedené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výkony</w:t>
      </w:r>
      <w:proofErr w:type="spellEnd"/>
      <w:r w:rsidR="009D74F7">
        <w:rPr>
          <w:b/>
          <w:sz w:val="36"/>
          <w:szCs w:val="36"/>
        </w:rPr>
        <w:t>.</w:t>
      </w:r>
      <w:proofErr w:type="gramEnd"/>
    </w:p>
    <w:p w:rsidR="002F5ED0" w:rsidRDefault="002F5ED0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!!!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Těšte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>1</w:t>
      </w:r>
      <w:r w:rsidR="00295AC8">
        <w:rPr>
          <w:rFonts w:ascii="Times New Roman" w:hAnsi="Times New Roman" w:cs="Times New Roman"/>
          <w:b/>
          <w:sz w:val="36"/>
          <w:szCs w:val="36"/>
        </w:rPr>
        <w:t>9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proofErr w:type="gramStart"/>
      <w:r w:rsidR="00CD7B1B">
        <w:rPr>
          <w:rFonts w:ascii="Times New Roman" w:hAnsi="Times New Roman" w:cs="Times New Roman"/>
          <w:b/>
          <w:sz w:val="36"/>
          <w:szCs w:val="36"/>
        </w:rPr>
        <w:t>ročník</w:t>
      </w:r>
      <w:proofErr w:type="spellEnd"/>
      <w:proofErr w:type="gramEnd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Superligy</w:t>
      </w:r>
      <w:proofErr w:type="spellEnd"/>
      <w:r w:rsidR="002166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665C">
        <w:rPr>
          <w:rFonts w:ascii="Times New Roman" w:hAnsi="Times New Roman" w:cs="Times New Roman"/>
          <w:b/>
          <w:sz w:val="36"/>
          <w:szCs w:val="36"/>
        </w:rPr>
        <w:t>201</w:t>
      </w:r>
      <w:r w:rsidR="00295AC8">
        <w:rPr>
          <w:rFonts w:ascii="Times New Roman" w:hAnsi="Times New Roman" w:cs="Times New Roman"/>
          <w:b/>
          <w:sz w:val="36"/>
          <w:szCs w:val="36"/>
        </w:rPr>
        <w:t>6</w:t>
      </w:r>
      <w:r w:rsidR="004212D5">
        <w:rPr>
          <w:rFonts w:ascii="Times New Roman" w:hAnsi="Times New Roman" w:cs="Times New Roman"/>
          <w:b/>
          <w:sz w:val="36"/>
          <w:szCs w:val="36"/>
        </w:rPr>
        <w:t>/</w:t>
      </w:r>
      <w:r w:rsidR="0021665C">
        <w:rPr>
          <w:rFonts w:ascii="Times New Roman" w:hAnsi="Times New Roman" w:cs="Times New Roman"/>
          <w:b/>
          <w:sz w:val="36"/>
          <w:szCs w:val="36"/>
        </w:rPr>
        <w:t>1</w:t>
      </w:r>
      <w:r w:rsidR="00295AC8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!!!</w:t>
      </w:r>
      <w:r w:rsidR="00D450A9">
        <w:rPr>
          <w:rFonts w:ascii="Times New Roman" w:hAnsi="Times New Roman" w:cs="Times New Roman"/>
          <w:b/>
          <w:sz w:val="36"/>
          <w:szCs w:val="36"/>
        </w:rPr>
        <w:br/>
      </w:r>
    </w:p>
    <w:p w:rsidR="002F5ED0" w:rsidRDefault="00F77CE1" w:rsidP="009D74F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34190C" w:rsidRPr="002F5ED0" w:rsidRDefault="0034190C" w:rsidP="002F5ED0"/>
              </w:txbxContent>
            </v:textbox>
          </v:shape>
        </w:pict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344E1A2" wp14:editId="1490EA95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6840ABB" wp14:editId="629C6F0A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265CBAEF" wp14:editId="4E7C36AB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E4A21C7" wp14:editId="4CFE9919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E442AB3" wp14:editId="7826EDF7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8840DE0" wp14:editId="4D1508A4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ED0" w:rsidSect="00B229A1">
      <w:pgSz w:w="11906" w:h="16838"/>
      <w:pgMar w:top="1417" w:right="1417" w:bottom="1417" w:left="141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6B"/>
    <w:rsid w:val="00040922"/>
    <w:rsid w:val="000C22C5"/>
    <w:rsid w:val="0021665C"/>
    <w:rsid w:val="00224AA1"/>
    <w:rsid w:val="00295AC8"/>
    <w:rsid w:val="002F5ED0"/>
    <w:rsid w:val="0034190C"/>
    <w:rsid w:val="00346275"/>
    <w:rsid w:val="004212D5"/>
    <w:rsid w:val="00495C49"/>
    <w:rsid w:val="004C5B9F"/>
    <w:rsid w:val="005241E8"/>
    <w:rsid w:val="00536665"/>
    <w:rsid w:val="005A2258"/>
    <w:rsid w:val="00832DDA"/>
    <w:rsid w:val="008571CE"/>
    <w:rsid w:val="009714C4"/>
    <w:rsid w:val="009D74F7"/>
    <w:rsid w:val="00AA61B2"/>
    <w:rsid w:val="00AF730E"/>
    <w:rsid w:val="00B229A1"/>
    <w:rsid w:val="00C7339A"/>
    <w:rsid w:val="00CD7B1B"/>
    <w:rsid w:val="00D450A9"/>
    <w:rsid w:val="00EB556B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v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EF26-8431-4A18-8C88-7104CFF0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Mgr. Zdeněk Honzera</cp:lastModifiedBy>
  <cp:revision>18</cp:revision>
  <cp:lastPrinted>2016-04-06T08:51:00Z</cp:lastPrinted>
  <dcterms:created xsi:type="dcterms:W3CDTF">2010-02-09T08:02:00Z</dcterms:created>
  <dcterms:modified xsi:type="dcterms:W3CDTF">2017-02-28T08:45:00Z</dcterms:modified>
</cp:coreProperties>
</file>